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E2" w:rsidRDefault="007D3FD8" w:rsidP="00F83DE2">
      <w:pPr>
        <w:jc w:val="center"/>
        <w:rPr>
          <w:rFonts w:ascii="Calibri" w:hAnsi="Calibri" w:cs="Tahoma"/>
          <w:kern w:val="2"/>
          <w:sz w:val="24"/>
          <w:lang w:eastAsia="ar-SA"/>
        </w:rPr>
      </w:pPr>
      <w:bookmarkStart w:id="0" w:name="_GoBack"/>
      <w:bookmarkEnd w:id="0"/>
      <w:r>
        <w:rPr>
          <w:noProof/>
          <w:sz w:val="34"/>
          <w:szCs w:val="34"/>
        </w:rPr>
        <w:drawing>
          <wp:inline distT="0" distB="0" distL="0" distR="0">
            <wp:extent cx="464820" cy="57150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DE2" w:rsidRDefault="007C0491" w:rsidP="00F83DE2">
      <w:pPr>
        <w:tabs>
          <w:tab w:val="left" w:pos="1134"/>
        </w:tabs>
        <w:jc w:val="center"/>
        <w:rPr>
          <w:kern w:val="0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F83DE2" w:rsidRDefault="007C0491" w:rsidP="00F83DE2">
      <w:pPr>
        <w:tabs>
          <w:tab w:val="left" w:pos="1134"/>
        </w:tabs>
        <w:jc w:val="center"/>
        <w:rPr>
          <w:rFonts w:ascii="Times New Roman CYR" w:hAnsi="Times New Roman CYR" w:cs="Times New Roman CYR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F83DE2" w:rsidRDefault="00F83DE2" w:rsidP="00F83DE2">
      <w:pPr>
        <w:tabs>
          <w:tab w:val="left" w:pos="1134"/>
        </w:tabs>
        <w:jc w:val="center"/>
        <w:rPr>
          <w:b/>
          <w:bCs/>
          <w:color w:val="00000A"/>
          <w:sz w:val="32"/>
          <w:szCs w:val="32"/>
          <w:lang w:eastAsia="ar-SA"/>
        </w:rPr>
      </w:pPr>
    </w:p>
    <w:p w:rsidR="00F83DE2" w:rsidRDefault="007C0491" w:rsidP="00F83DE2">
      <w:pPr>
        <w:tabs>
          <w:tab w:val="left" w:pos="1134"/>
        </w:tabs>
        <w:jc w:val="center"/>
        <w:rPr>
          <w:color w:val="000000"/>
          <w:sz w:val="24"/>
          <w:szCs w:val="24"/>
          <w:lang w:eastAsia="en-US"/>
        </w:rPr>
      </w:pPr>
      <w:r>
        <w:rPr>
          <w:b/>
          <w:bCs/>
          <w:sz w:val="32"/>
          <w:szCs w:val="32"/>
        </w:rPr>
        <w:t>ПОСТАНОВЛЕНИЕ</w:t>
      </w:r>
    </w:p>
    <w:p w:rsidR="00F83DE2" w:rsidRDefault="004774F4" w:rsidP="00F83DE2">
      <w:pPr>
        <w:ind w:firstLine="284"/>
        <w:rPr>
          <w:sz w:val="24"/>
          <w:szCs w:val="24"/>
          <w:lang w:eastAsia="ar-SA"/>
        </w:rPr>
      </w:pPr>
      <w:r>
        <w:rPr>
          <w:sz w:val="28"/>
          <w:szCs w:val="28"/>
        </w:rPr>
        <w:t>о</w:t>
      </w:r>
      <w:r w:rsidR="007C0491">
        <w:rPr>
          <w:sz w:val="28"/>
          <w:szCs w:val="28"/>
        </w:rPr>
        <w:t xml:space="preserve">т 18.07.2023                                         </w:t>
      </w:r>
      <w:r>
        <w:rPr>
          <w:sz w:val="28"/>
          <w:szCs w:val="28"/>
        </w:rPr>
        <w:t xml:space="preserve">        </w:t>
      </w:r>
      <w:r w:rsidR="007C049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</w:t>
      </w:r>
      <w:r w:rsidR="007C0491">
        <w:rPr>
          <w:sz w:val="28"/>
          <w:szCs w:val="28"/>
        </w:rPr>
        <w:t xml:space="preserve">             № 606</w:t>
      </w:r>
    </w:p>
    <w:p w:rsidR="00F83DE2" w:rsidRDefault="007C0491" w:rsidP="00F83DE2">
      <w:pPr>
        <w:ind w:right="27"/>
        <w:jc w:val="center"/>
        <w:rPr>
          <w:sz w:val="24"/>
          <w:szCs w:val="24"/>
          <w:lang w:eastAsia="en-US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2E3D67" w:rsidRDefault="002E3D67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4774F4" w:rsidRDefault="004774F4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2E3D67" w:rsidRDefault="007C0491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r w:rsidR="00D97F5E">
        <w:rPr>
          <w:b/>
          <w:bCs/>
          <w:color w:val="000000"/>
          <w:sz w:val="28"/>
          <w:szCs w:val="28"/>
        </w:rPr>
        <w:t>04.03.2021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D97F5E">
        <w:rPr>
          <w:b/>
          <w:bCs/>
          <w:color w:val="000000"/>
          <w:sz w:val="28"/>
          <w:szCs w:val="28"/>
        </w:rPr>
        <w:t>90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«Комплексное развитие систем транспортной инфраструктуры и дорожного хозяйства на территории Новотитаровского сельского поселения на </w:t>
      </w:r>
      <w:r w:rsidR="00D97F5E">
        <w:rPr>
          <w:b/>
          <w:bCs/>
          <w:color w:val="000000"/>
          <w:spacing w:val="2"/>
          <w:sz w:val="28"/>
          <w:szCs w:val="28"/>
        </w:rPr>
        <w:t>2022</w:t>
      </w:r>
      <w:r>
        <w:rPr>
          <w:b/>
          <w:bCs/>
          <w:color w:val="000000"/>
          <w:spacing w:val="2"/>
          <w:sz w:val="28"/>
          <w:szCs w:val="28"/>
        </w:rPr>
        <w:t>-20</w:t>
      </w:r>
      <w:r w:rsidR="00D97F5E">
        <w:rPr>
          <w:b/>
          <w:bCs/>
          <w:color w:val="000000"/>
          <w:spacing w:val="2"/>
          <w:sz w:val="28"/>
          <w:szCs w:val="28"/>
        </w:rPr>
        <w:t>24</w:t>
      </w:r>
      <w:r>
        <w:rPr>
          <w:b/>
          <w:bCs/>
          <w:color w:val="000000"/>
          <w:spacing w:val="2"/>
          <w:sz w:val="28"/>
          <w:szCs w:val="28"/>
        </w:rPr>
        <w:t xml:space="preserve"> годы</w:t>
      </w:r>
      <w:r>
        <w:rPr>
          <w:b/>
          <w:bCs/>
          <w:color w:val="000000"/>
          <w:sz w:val="28"/>
          <w:szCs w:val="28"/>
        </w:rPr>
        <w:t>»</w:t>
      </w:r>
    </w:p>
    <w:p w:rsidR="002E3D67" w:rsidRDefault="002E3D67">
      <w:pPr>
        <w:jc w:val="center"/>
        <w:rPr>
          <w:b/>
          <w:sz w:val="28"/>
          <w:szCs w:val="28"/>
        </w:rPr>
      </w:pPr>
    </w:p>
    <w:p w:rsidR="002E3D67" w:rsidRDefault="002E3D67">
      <w:pPr>
        <w:jc w:val="both"/>
        <w:rPr>
          <w:b/>
          <w:sz w:val="28"/>
          <w:szCs w:val="28"/>
        </w:rPr>
      </w:pPr>
    </w:p>
    <w:p w:rsidR="009D2242" w:rsidRDefault="002E3D67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перераспределением средств финансирования программы, в соответствии с Федеральным законом от 06</w:t>
      </w:r>
      <w:r w:rsidR="00C6305F">
        <w:rPr>
          <w:color w:val="000000"/>
          <w:sz w:val="28"/>
          <w:szCs w:val="28"/>
        </w:rPr>
        <w:t>.10.</w:t>
      </w:r>
      <w:r>
        <w:rPr>
          <w:color w:val="000000"/>
          <w:sz w:val="28"/>
          <w:szCs w:val="28"/>
        </w:rPr>
        <w:t xml:space="preserve"> 2003 №131-ФЗ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</w:p>
    <w:p w:rsidR="002E3D67" w:rsidRDefault="007C0491" w:rsidP="009D2242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2E3D67" w:rsidRDefault="007C0491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D97F5E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>.</w:t>
      </w:r>
      <w:r w:rsidR="00D97F5E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.20</w:t>
      </w:r>
      <w:r w:rsidR="00D97F5E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№ </w:t>
      </w:r>
      <w:r w:rsidR="00D97F5E"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pacing w:val="2"/>
          <w:sz w:val="28"/>
          <w:szCs w:val="28"/>
        </w:rPr>
        <w:t>Об утверждении муниципальной программы «Комплексное развитие систем транспортной инфраструктуры и дорожного хозяйства на территории Новотитаров</w:t>
      </w:r>
      <w:r>
        <w:rPr>
          <w:color w:val="000000"/>
          <w:spacing w:val="2"/>
          <w:sz w:val="28"/>
          <w:szCs w:val="28"/>
        </w:rPr>
        <w:t>ского сельского поселения на 20</w:t>
      </w:r>
      <w:r w:rsidR="00D97F5E">
        <w:rPr>
          <w:color w:val="000000"/>
          <w:spacing w:val="2"/>
          <w:sz w:val="28"/>
          <w:szCs w:val="28"/>
        </w:rPr>
        <w:t>22</w:t>
      </w:r>
      <w:r>
        <w:rPr>
          <w:color w:val="000000"/>
          <w:spacing w:val="2"/>
          <w:sz w:val="28"/>
          <w:szCs w:val="28"/>
        </w:rPr>
        <w:t>-202</w:t>
      </w:r>
      <w:r w:rsidR="00D97F5E">
        <w:rPr>
          <w:color w:val="000000"/>
          <w:spacing w:val="2"/>
          <w:sz w:val="28"/>
          <w:szCs w:val="28"/>
        </w:rPr>
        <w:t>4</w:t>
      </w:r>
      <w:r>
        <w:rPr>
          <w:color w:val="000000"/>
          <w:spacing w:val="2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2E3D67" w:rsidRDefault="007C0491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программных мероприятий» изложить в следующей редакции (прилагается).</w:t>
      </w:r>
    </w:p>
    <w:p w:rsidR="002E3D67" w:rsidRDefault="007C0491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Финансово–экономическому отделу администрации Новотитаровского сельского </w:t>
      </w:r>
      <w:r>
        <w:rPr>
          <w:sz w:val="28"/>
          <w:szCs w:val="28"/>
        </w:rPr>
        <w:t>поселения (</w:t>
      </w:r>
      <w:r w:rsidR="00AB128D">
        <w:rPr>
          <w:sz w:val="28"/>
          <w:szCs w:val="28"/>
        </w:rPr>
        <w:t>Кожевникова</w:t>
      </w:r>
      <w:r>
        <w:rPr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E634EF">
        <w:rPr>
          <w:sz w:val="28"/>
          <w:szCs w:val="28"/>
        </w:rPr>
        <w:t>2</w:t>
      </w:r>
      <w:r w:rsidR="00766F19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2E3D67" w:rsidRDefault="007C0491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2E3D67" w:rsidRDefault="007C0491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6E554C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 обеспечить выполнение мероприятий программы.</w:t>
      </w:r>
    </w:p>
    <w:p w:rsidR="002E3D67" w:rsidRDefault="007C0491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2E3D67" w:rsidRDefault="007C0491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постановлени</w:t>
      </w:r>
      <w:r>
        <w:rPr>
          <w:color w:val="000000"/>
          <w:sz w:val="28"/>
          <w:szCs w:val="28"/>
        </w:rPr>
        <w:t>е вступает в силу со дня его подписания.</w:t>
      </w:r>
    </w:p>
    <w:p w:rsidR="00FE43C5" w:rsidRDefault="00FE43C5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4774F4" w:rsidRDefault="004774F4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FE43C5" w:rsidRDefault="00FE43C5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766F19" w:rsidRDefault="007C0491" w:rsidP="00FE43C5">
      <w:pPr>
        <w:pStyle w:val="aa"/>
        <w:shd w:val="clear" w:color="auto" w:fill="FFFFFF"/>
        <w:spacing w:before="0" w:after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E96E84" w:rsidRPr="00525F78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 xml:space="preserve">а </w:t>
      </w:r>
      <w:r w:rsidR="00E96E84">
        <w:rPr>
          <w:color w:val="000000"/>
          <w:sz w:val="28"/>
          <w:szCs w:val="28"/>
        </w:rPr>
        <w:t>Новотитаровского</w:t>
      </w:r>
      <w:r w:rsidR="00E31D0B">
        <w:rPr>
          <w:color w:val="000000"/>
          <w:sz w:val="28"/>
          <w:szCs w:val="28"/>
        </w:rPr>
        <w:t xml:space="preserve"> </w:t>
      </w:r>
    </w:p>
    <w:p w:rsidR="002E3D67" w:rsidRDefault="00E31D0B" w:rsidP="004774F4">
      <w:pPr>
        <w:pStyle w:val="aa"/>
        <w:shd w:val="clear" w:color="auto" w:fill="FFFFFF"/>
        <w:spacing w:before="0" w:after="0" w:line="20" w:lineRule="atLeast"/>
        <w:jc w:val="both"/>
        <w:rPr>
          <w:sz w:val="28"/>
          <w:szCs w:val="28"/>
        </w:rPr>
        <w:sectPr w:rsidR="002E3D67">
          <w:pgSz w:w="11906" w:h="16838"/>
          <w:pgMar w:top="709" w:right="680" w:bottom="284" w:left="1701" w:header="720" w:footer="720" w:gutter="0"/>
          <w:cols w:space="720"/>
          <w:docGrid w:linePitch="360"/>
        </w:sectPr>
      </w:pPr>
      <w:r>
        <w:rPr>
          <w:color w:val="000000"/>
          <w:sz w:val="28"/>
          <w:szCs w:val="28"/>
        </w:rPr>
        <w:t>с</w:t>
      </w:r>
      <w:r w:rsidR="00525F78" w:rsidRPr="00525F78">
        <w:rPr>
          <w:color w:val="000000"/>
          <w:sz w:val="28"/>
          <w:szCs w:val="28"/>
        </w:rPr>
        <w:t xml:space="preserve">ельского поселения </w:t>
      </w:r>
      <w:r w:rsidR="007F0DC5">
        <w:rPr>
          <w:color w:val="000000"/>
          <w:sz w:val="28"/>
          <w:szCs w:val="28"/>
        </w:rPr>
        <w:t xml:space="preserve">         </w:t>
      </w:r>
      <w:r w:rsidR="004B57AB">
        <w:rPr>
          <w:color w:val="000000"/>
          <w:sz w:val="28"/>
          <w:szCs w:val="28"/>
        </w:rPr>
        <w:t xml:space="preserve"> </w:t>
      </w:r>
      <w:r w:rsidR="00B91A5D">
        <w:rPr>
          <w:color w:val="000000"/>
          <w:sz w:val="28"/>
          <w:szCs w:val="28"/>
        </w:rPr>
        <w:t xml:space="preserve">      </w:t>
      </w:r>
      <w:r w:rsidR="003A7F1B">
        <w:rPr>
          <w:color w:val="000000"/>
          <w:sz w:val="28"/>
          <w:szCs w:val="28"/>
        </w:rPr>
        <w:t xml:space="preserve">          </w:t>
      </w:r>
      <w:r w:rsidR="00766F19">
        <w:rPr>
          <w:color w:val="000000"/>
          <w:sz w:val="28"/>
          <w:szCs w:val="28"/>
        </w:rPr>
        <w:t xml:space="preserve">                                       </w:t>
      </w:r>
      <w:r w:rsidR="003A7F1B">
        <w:rPr>
          <w:color w:val="000000"/>
          <w:sz w:val="28"/>
          <w:szCs w:val="28"/>
        </w:rPr>
        <w:t xml:space="preserve">         </w:t>
      </w:r>
      <w:r w:rsidR="004B57AB">
        <w:rPr>
          <w:color w:val="000000"/>
          <w:sz w:val="28"/>
          <w:szCs w:val="28"/>
        </w:rPr>
        <w:t xml:space="preserve"> </w:t>
      </w:r>
      <w:r w:rsidR="00766F19">
        <w:rPr>
          <w:color w:val="000000"/>
          <w:sz w:val="28"/>
          <w:szCs w:val="28"/>
        </w:rPr>
        <w:t>С.К. Кошман</w:t>
      </w:r>
    </w:p>
    <w:p w:rsidR="00CA7930" w:rsidRPr="00367AE1" w:rsidRDefault="00CA7930">
      <w:pPr>
        <w:keepNext/>
        <w:tabs>
          <w:tab w:val="left" w:pos="567"/>
        </w:tabs>
        <w:ind w:left="4536" w:right="565"/>
        <w:jc w:val="center"/>
        <w:outlineLvl w:val="6"/>
        <w:rPr>
          <w:kern w:val="0"/>
          <w:sz w:val="28"/>
          <w:szCs w:val="28"/>
          <w:lang w:eastAsia="ar-SA"/>
        </w:rPr>
      </w:pPr>
    </w:p>
    <w:p w:rsidR="00DD4CA8" w:rsidRPr="00367AE1" w:rsidRDefault="00DD4CA8" w:rsidP="00DD4CA8">
      <w:pPr>
        <w:keepNext/>
        <w:tabs>
          <w:tab w:val="left" w:pos="567"/>
        </w:tabs>
        <w:ind w:left="4536" w:right="565"/>
        <w:jc w:val="center"/>
        <w:outlineLvl w:val="6"/>
        <w:rPr>
          <w:rFonts w:ascii="Calibri" w:eastAsia="Calibri" w:hAnsi="Calibri"/>
          <w:i/>
          <w:iCs/>
          <w:color w:val="4472C4"/>
          <w:kern w:val="0"/>
          <w:sz w:val="28"/>
          <w:szCs w:val="28"/>
          <w:lang w:eastAsia="en-US"/>
        </w:rPr>
      </w:pPr>
    </w:p>
    <w:p w:rsidR="00DD4CA8" w:rsidRPr="00CB7D5D" w:rsidRDefault="007C0491" w:rsidP="00DD4CA8">
      <w:pPr>
        <w:keepNext/>
        <w:tabs>
          <w:tab w:val="left" w:pos="567"/>
        </w:tabs>
        <w:ind w:left="4536" w:right="565"/>
        <w:jc w:val="center"/>
        <w:outlineLvl w:val="6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>ПРИЛОЖЕНИЕ №1</w:t>
      </w:r>
    </w:p>
    <w:p w:rsidR="00DD4CA8" w:rsidRPr="00CB7D5D" w:rsidRDefault="007C0491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 xml:space="preserve">к постановлению администрации Новотитаровского </w:t>
      </w:r>
      <w:r w:rsidRPr="00CB7D5D">
        <w:rPr>
          <w:kern w:val="0"/>
          <w:sz w:val="28"/>
          <w:szCs w:val="28"/>
          <w:lang w:eastAsia="ar-SA"/>
        </w:rPr>
        <w:t>сельского поселения Динского района</w:t>
      </w:r>
    </w:p>
    <w:p w:rsidR="00DD4CA8" w:rsidRPr="00CB7D5D" w:rsidRDefault="007C0491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 xml:space="preserve">от </w:t>
      </w:r>
      <w:r w:rsidR="002968BA">
        <w:rPr>
          <w:kern w:val="0"/>
          <w:sz w:val="28"/>
          <w:szCs w:val="28"/>
          <w:lang w:eastAsia="ar-SA"/>
        </w:rPr>
        <w:t>18.07.2023</w:t>
      </w:r>
      <w:r w:rsidRPr="00CB7D5D">
        <w:rPr>
          <w:kern w:val="0"/>
          <w:sz w:val="28"/>
          <w:szCs w:val="28"/>
          <w:lang w:eastAsia="ar-SA"/>
        </w:rPr>
        <w:t xml:space="preserve"> № </w:t>
      </w:r>
      <w:r w:rsidR="002968BA">
        <w:rPr>
          <w:kern w:val="0"/>
          <w:sz w:val="28"/>
          <w:szCs w:val="28"/>
          <w:lang w:eastAsia="ar-SA"/>
        </w:rPr>
        <w:t>606</w:t>
      </w:r>
    </w:p>
    <w:p w:rsidR="00DD4CA8" w:rsidRPr="00CB7D5D" w:rsidRDefault="00DD4CA8" w:rsidP="00DD4CA8">
      <w:pPr>
        <w:tabs>
          <w:tab w:val="left" w:pos="567"/>
        </w:tabs>
        <w:ind w:left="284" w:right="565" w:firstLine="142"/>
        <w:jc w:val="center"/>
        <w:rPr>
          <w:kern w:val="0"/>
          <w:sz w:val="28"/>
          <w:szCs w:val="28"/>
          <w:lang w:eastAsia="ar-SA"/>
        </w:rPr>
      </w:pPr>
    </w:p>
    <w:p w:rsidR="00DD4CA8" w:rsidRPr="00CB7D5D" w:rsidRDefault="007C0491" w:rsidP="00DD4CA8">
      <w:pPr>
        <w:keepNext/>
        <w:tabs>
          <w:tab w:val="left" w:pos="567"/>
        </w:tabs>
        <w:ind w:left="4536" w:right="565"/>
        <w:jc w:val="center"/>
        <w:outlineLvl w:val="6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>Приложение № 1</w:t>
      </w:r>
    </w:p>
    <w:p w:rsidR="00DB2529" w:rsidRPr="00CB7D5D" w:rsidRDefault="00DD4CA8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 xml:space="preserve">к муниципальной программе «Комплексное развитие систем транспортной инфраструктуры и дорожного хозяйства на территории Новотитаровского сельского поселения на </w:t>
      </w:r>
    </w:p>
    <w:p w:rsidR="00DD4CA8" w:rsidRPr="00CB7D5D" w:rsidRDefault="007C0491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>2022-2024 годы».</w:t>
      </w:r>
    </w:p>
    <w:p w:rsidR="00DD4CA8" w:rsidRPr="00367AE1" w:rsidRDefault="00DD4CA8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</w:p>
    <w:p w:rsidR="004D07C4" w:rsidRPr="00367AE1" w:rsidRDefault="004D07C4" w:rsidP="005202BA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</w:p>
    <w:p w:rsidR="005202BA" w:rsidRPr="00367AE1" w:rsidRDefault="007C0491" w:rsidP="004D07C4">
      <w:pPr>
        <w:tabs>
          <w:tab w:val="left" w:pos="567"/>
        </w:tabs>
        <w:ind w:left="142"/>
        <w:jc w:val="center"/>
        <w:rPr>
          <w:b/>
          <w:bCs/>
          <w:kern w:val="0"/>
          <w:sz w:val="28"/>
          <w:szCs w:val="28"/>
          <w:lang w:eastAsia="ar-SA"/>
        </w:rPr>
      </w:pPr>
      <w:r w:rsidRPr="00367AE1">
        <w:rPr>
          <w:b/>
          <w:bCs/>
          <w:kern w:val="0"/>
          <w:sz w:val="28"/>
          <w:szCs w:val="28"/>
          <w:lang w:eastAsia="ar-SA"/>
        </w:rPr>
        <w:t>Перечень программных мероприятий</w:t>
      </w:r>
    </w:p>
    <w:p w:rsidR="004D07C4" w:rsidRPr="00367AE1" w:rsidRDefault="004D07C4" w:rsidP="004D07C4">
      <w:pPr>
        <w:tabs>
          <w:tab w:val="left" w:pos="567"/>
        </w:tabs>
        <w:ind w:left="142"/>
        <w:jc w:val="center"/>
        <w:rPr>
          <w:b/>
          <w:bCs/>
          <w:kern w:val="0"/>
          <w:sz w:val="28"/>
          <w:szCs w:val="28"/>
          <w:lang w:eastAsia="ar-SA"/>
        </w:rPr>
      </w:pPr>
    </w:p>
    <w:tbl>
      <w:tblPr>
        <w:tblpPr w:leftFromText="180" w:rightFromText="180" w:vertAnchor="text" w:tblpXSpec="center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2700"/>
        <w:gridCol w:w="1913"/>
        <w:gridCol w:w="25"/>
        <w:gridCol w:w="1522"/>
        <w:gridCol w:w="26"/>
        <w:gridCol w:w="1166"/>
        <w:gridCol w:w="1255"/>
        <w:gridCol w:w="21"/>
        <w:gridCol w:w="992"/>
      </w:tblGrid>
      <w:tr w:rsidR="006C2EBB" w:rsidTr="001A0913">
        <w:trPr>
          <w:trHeight w:val="893"/>
          <w:tblHeader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7C0491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№</w:t>
            </w:r>
          </w:p>
          <w:p w:rsidR="00221FF3" w:rsidRPr="00367AE1" w:rsidRDefault="007C0491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7C0491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7C0491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Цели реализации мероприятий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7C0491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367AE1" w:rsidRDefault="007C0491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Финансирование, </w:t>
            </w:r>
          </w:p>
          <w:p w:rsidR="00221FF3" w:rsidRPr="00367AE1" w:rsidRDefault="007C0491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тыс. руб.</w:t>
            </w:r>
          </w:p>
        </w:tc>
      </w:tr>
      <w:tr w:rsidR="006C2EBB" w:rsidTr="00F70E23">
        <w:trPr>
          <w:trHeight w:val="1420"/>
          <w:tblHeader/>
        </w:trPr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221FF3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221FF3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221FF3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221FF3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367AE1" w:rsidRDefault="007C0491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</w:t>
            </w:r>
            <w:r w:rsidR="00512E6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22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367AE1" w:rsidRDefault="007C0491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202</w:t>
            </w:r>
            <w:r w:rsidR="00512E6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367AE1" w:rsidRDefault="007C0491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202</w:t>
            </w:r>
            <w:r w:rsidR="00512E6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6C2EBB" w:rsidTr="006D1CE1">
        <w:trPr>
          <w:trHeight w:val="507"/>
        </w:trPr>
        <w:tc>
          <w:tcPr>
            <w:tcW w:w="7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7C0491" w:rsidP="00386683">
            <w:pPr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Содержание и ремонт автомобильных дорог</w:t>
            </w:r>
          </w:p>
          <w:p w:rsidR="00221FF3" w:rsidRPr="00367AE1" w:rsidRDefault="00221FF3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DE7A76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16422,98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386683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F70E2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2</w:t>
            </w:r>
            <w:r w:rsidR="00F70E23" w:rsidRPr="00F70E2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3622,4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19000</w:t>
            </w:r>
          </w:p>
        </w:tc>
      </w:tr>
      <w:tr w:rsidR="006C2EBB" w:rsidTr="006D1CE1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Грейдирование дорог</w:t>
            </w:r>
            <w:r w:rsidR="00CC6F8E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услуги дорожной техники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7C0491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DE7A76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2342,5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033D7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32</w:t>
            </w:r>
            <w:r w:rsidR="00157C5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3800</w:t>
            </w:r>
          </w:p>
        </w:tc>
      </w:tr>
      <w:tr w:rsidR="006C2EBB" w:rsidTr="006D1CE1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асфальта, ямочный ремонт асфальтовых дорог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7C0491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156" w:rsidRPr="00610156" w:rsidRDefault="007C0491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61015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4620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81243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6722,7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3500</w:t>
            </w:r>
          </w:p>
        </w:tc>
      </w:tr>
      <w:tr w:rsidR="006C2EBB" w:rsidTr="006D1CE1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Проектно-изыскательские работы</w:t>
            </w:r>
            <w:r w:rsidR="00974ACD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инструментальная диагностика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7C0491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Подготовка исходной документации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7C0491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Default="000D38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  <w:p w:rsidR="00221FF3" w:rsidRDefault="000D38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340</w:t>
            </w:r>
          </w:p>
          <w:p w:rsidR="000D3845" w:rsidRPr="000D3845" w:rsidRDefault="000D3845" w:rsidP="00386683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157C53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290,7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544CDE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65</w:t>
            </w:r>
            <w:r w:rsidR="00512E6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6C2EBB" w:rsidTr="006D1CE1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Технический надзор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Улучшение транспортной инфраструктуры 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7C0491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B2532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16</w:t>
            </w:r>
            <w:r w:rsidR="00281C9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200</w:t>
            </w:r>
          </w:p>
        </w:tc>
      </w:tr>
      <w:tr w:rsidR="006C2EBB" w:rsidTr="00157C53">
        <w:trPr>
          <w:trHeight w:val="48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F70E23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Очистка проезжей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части от мусора, грязи и посторонних предметов, мойка покрытий</w:t>
            </w:r>
          </w:p>
          <w:p w:rsidR="00B72E20" w:rsidRPr="00367AE1" w:rsidRDefault="00B72E20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Улучшение транспортной инфраструктуры 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7C0491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281C9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</w:t>
            </w:r>
          </w:p>
        </w:tc>
      </w:tr>
      <w:tr w:rsidR="006C2EBB" w:rsidTr="006D1CE1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Профилирование обочин дорог, устройство кюветов с вывозом грунта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7C0491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281C9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</w:tr>
      <w:tr w:rsidR="006C2EBB" w:rsidTr="006D1CE1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281C99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Асфальтирование гравийных дорог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7C0491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C018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353A16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6421,2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10250</w:t>
            </w:r>
          </w:p>
        </w:tc>
      </w:tr>
      <w:tr w:rsidR="006C2EBB" w:rsidTr="006D1CE1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Перевод гравийных дорог в асфальт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7C0491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156" w:rsidRPr="00610156" w:rsidRDefault="0099343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4198</w:t>
            </w:r>
            <w:r w:rsidR="00B03D72">
              <w:rPr>
                <w:rFonts w:eastAsia="Calibri"/>
                <w:kern w:val="0"/>
                <w:sz w:val="28"/>
                <w:szCs w:val="28"/>
                <w:lang w:eastAsia="en-US"/>
              </w:rPr>
              <w:t>,703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7C0491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7C0491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6C2EBB" w:rsidTr="006D1CE1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Устройство гравийных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дорог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7C0491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B2532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465,00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D8669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7C0491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6C2EBB" w:rsidTr="006D1CE1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щебня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7C0491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B2532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2394,47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D8669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7C0491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6C2EBB" w:rsidTr="006D1CE1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367AE1" w:rsidRDefault="00807F13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Софинансирование.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br/>
              <w:t>Приведение в нормативное состояние улично-дорожной сети городских агломераций</w:t>
            </w:r>
            <w:r w:rsidR="00F12BFD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.</w:t>
            </w:r>
          </w:p>
          <w:p w:rsidR="00F12BFD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Выполнение работ в рамках ремонта автомобильной дороги по ул. Советская от ул. Ленина (ПК 1 +35) в станице Новотитаровской (обустройство пешеходных переходов по ул. Советская в районе пересечения с ул. Коммунаров и ул. Октябрьской)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учшение транспортной инфраструктуры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367AE1" w:rsidRDefault="007C0491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367AE1" w:rsidRDefault="007C0491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  <w:r w:rsidR="009F594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367AE1" w:rsidRDefault="007C0491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367AE1" w:rsidRDefault="007C0491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6C2EBB" w:rsidTr="006D1CE1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0D3845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Проектно-изыскательские работы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по капитальному ремонту дорог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0D3845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Подготовка исходной документации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367AE1" w:rsidRDefault="007C0491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0D3845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367AE1" w:rsidRDefault="007C0491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1089,3</w:t>
            </w:r>
            <w:r w:rsidR="00B03D72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367AE1" w:rsidRDefault="00157C53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4992,7</w:t>
            </w:r>
            <w:r w:rsidR="00353A1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367AE1" w:rsidRDefault="007C0491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6C2EBB" w:rsidTr="006D1CE1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76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76" w:rsidRPr="000D3845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Подсыпка и укрепление обочин гравийно-песчаной смесью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76" w:rsidRPr="000D3845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DE7A7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Pr="000D3845" w:rsidRDefault="007C0491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DE7A7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Default="007C0491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421,0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Default="007C0491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Default="007C0491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6C2EBB" w:rsidTr="006D1CE1">
        <w:trPr>
          <w:trHeight w:val="692"/>
        </w:trPr>
        <w:tc>
          <w:tcPr>
            <w:tcW w:w="7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367AE1" w:rsidRDefault="007C0491" w:rsidP="00386683">
            <w:pPr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Обеспечение безопасности дорожного движения</w:t>
            </w:r>
          </w:p>
          <w:p w:rsidR="00B72E20" w:rsidRPr="00367AE1" w:rsidRDefault="00B72E20" w:rsidP="00386683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367AE1" w:rsidRDefault="00D556DA" w:rsidP="00386683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8376,267</w:t>
            </w:r>
            <w:r w:rsidR="00B2532A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367AE1" w:rsidRDefault="00353A16" w:rsidP="00386683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8992,1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7500</w:t>
            </w:r>
          </w:p>
        </w:tc>
      </w:tr>
      <w:tr w:rsidR="006C2EBB" w:rsidTr="006D1CE1"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материалов для изготовления и установк</w:t>
            </w:r>
            <w:r w:rsidR="00CC6F8E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ограждений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7C0491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бюджет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99343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300</w:t>
            </w:r>
          </w:p>
        </w:tc>
      </w:tr>
      <w:tr w:rsidR="006C2EBB" w:rsidTr="006D1CE1"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Нанесение дорожной разметки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7C0491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CB7D5D" w:rsidRDefault="00D556D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1825,79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353A16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1500</w:t>
            </w:r>
          </w:p>
        </w:tc>
      </w:tr>
      <w:tr w:rsidR="006C2EBB" w:rsidTr="006D1CE1"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и установка дорожных знаков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7C0491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CB7D5D" w:rsidRDefault="00D556D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D556DA">
              <w:rPr>
                <w:rFonts w:eastAsia="Calibri"/>
                <w:kern w:val="0"/>
                <w:sz w:val="32"/>
                <w:szCs w:val="32"/>
                <w:lang w:eastAsia="en-US"/>
              </w:rPr>
              <w:t>1094,4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</w:t>
            </w:r>
            <w:r w:rsidR="00353A1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1000</w:t>
            </w:r>
          </w:p>
        </w:tc>
      </w:tr>
      <w:tr w:rsidR="006C2EBB" w:rsidTr="006D1CE1"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Обслуживание светофорных объектов</w:t>
            </w:r>
            <w:r w:rsidR="00C77FEC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приобретение оборудования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7C0491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BA59E4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555,4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353A16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1000</w:t>
            </w:r>
          </w:p>
        </w:tc>
      </w:tr>
      <w:tr w:rsidR="006C2EBB" w:rsidTr="006D1CE1"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и распределение противогололедных материалов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7C0491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340C16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</w:tr>
      <w:tr w:rsidR="006C2EBB" w:rsidTr="00157C53">
        <w:trPr>
          <w:trHeight w:val="54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Механизированная снегоочистка, расчистка автомобильных дорог от снежных заносов, уборка снежных валов с обочин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7C0491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BA59E4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335,4</w:t>
            </w:r>
            <w:r w:rsidR="00993438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</w:t>
            </w:r>
            <w:r w:rsidR="00B5234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</w:tr>
      <w:tr w:rsidR="006C2EBB" w:rsidTr="007146D1">
        <w:trPr>
          <w:trHeight w:val="4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367AE1" w:rsidRDefault="0066502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материалов для устройства временных пешеходных дороже</w:t>
            </w:r>
            <w:r w:rsidR="00300E6A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</w:t>
            </w:r>
            <w:r w:rsidR="00D556DA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приобретение ГПС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367AE1" w:rsidRDefault="007C0491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Подготовка исходной документации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367AE1" w:rsidRDefault="007C0491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367AE1" w:rsidRDefault="00D556D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2137,027</w:t>
            </w:r>
            <w:r w:rsidR="00B2532A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367AE1" w:rsidRDefault="00353A16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37</w:t>
            </w:r>
            <w:r w:rsidR="00DE3D90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2700</w:t>
            </w:r>
          </w:p>
        </w:tc>
      </w:tr>
      <w:tr w:rsidR="006C2EBB" w:rsidTr="006D1CE1"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Софинансирование для вступления в программу по строительству тротуаров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367AE1" w:rsidRDefault="00A125C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367AE1" w:rsidRDefault="007C0491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367AE1" w:rsidRDefault="007478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367AE1" w:rsidRDefault="007C0491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367AE1" w:rsidRDefault="007C0491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6C2EBB" w:rsidTr="006D1CE1"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Работы по устройству временных пешеходных дорожек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367AE1" w:rsidRDefault="007C0491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367AE1" w:rsidRDefault="007C0491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367AE1" w:rsidRDefault="00D556D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9</w:t>
            </w:r>
            <w:r w:rsidR="007C0491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367AE1" w:rsidRDefault="007C0491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367AE1" w:rsidRDefault="007C0491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6C2EBB" w:rsidTr="006D1CE1"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Обустройство пешеходных переходов по ул. Луначарского, ул. Ленина, ул. Западная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367AE1" w:rsidRDefault="007C0491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367AE1" w:rsidRDefault="007C0491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367AE1" w:rsidRDefault="00D556D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301,</w:t>
            </w:r>
            <w:r w:rsidR="00304AD7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367AE1" w:rsidRDefault="007C0491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367AE1" w:rsidRDefault="007C0491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6C2EBB" w:rsidTr="006D1CE1"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D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D" w:rsidRDefault="0014523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Устройство парковки и тротуара </w:t>
            </w:r>
            <w:r w:rsidR="007C049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напротив малобюджетного спорт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ивного </w:t>
            </w:r>
            <w:r w:rsidR="007C049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комплекса 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по </w:t>
            </w:r>
            <w:r w:rsidR="007C049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ул. </w:t>
            </w:r>
            <w:r w:rsidR="00614AF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Ленина</w:t>
            </w:r>
            <w:r w:rsidR="007C049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D" w:rsidRDefault="007C0491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C12CE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RDefault="007C0491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C12CE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RDefault="007C0491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799,4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RDefault="007C0491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RDefault="007C0491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6C2EBB" w:rsidTr="00AD2F78"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6D" w:rsidRDefault="007C0491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6D" w:rsidRDefault="007C0491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Установка ограничителей проезда по высоте по ул. 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Привокзальной, ул. Восточной, ул. Продольной в ст. Новотитаровская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6D" w:rsidRPr="00DE7A76" w:rsidRDefault="007C0491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157C5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66D" w:rsidRPr="00DE7A76" w:rsidRDefault="007C0491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157C5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66D" w:rsidRDefault="007C0491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66D" w:rsidRDefault="007C0491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66D" w:rsidRDefault="007C0491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6C2EBB" w:rsidTr="00AD2F78"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F7" w:rsidRDefault="007C0491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F7" w:rsidRDefault="007C0491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F306F7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Устройство искусственной дорожной неровности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F7" w:rsidRPr="00157C53" w:rsidRDefault="007C0491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F306F7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6F7" w:rsidRPr="00157C53" w:rsidRDefault="007C0491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F306F7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6F7" w:rsidRDefault="007C0491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6F7" w:rsidRDefault="007C0491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6F7" w:rsidRDefault="007C0491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6C2EBB" w:rsidTr="0067023D">
        <w:trPr>
          <w:trHeight w:val="1860"/>
        </w:trPr>
        <w:tc>
          <w:tcPr>
            <w:tcW w:w="7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2E" w:rsidRPr="00367AE1" w:rsidRDefault="00FF110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3. </w:t>
            </w:r>
            <w:r w:rsidR="007C0491"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Реализация национального проекта </w:t>
            </w:r>
          </w:p>
          <w:p w:rsidR="00FF110D" w:rsidRPr="00367AE1" w:rsidRDefault="0019252E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«Безопасные и качественные автомобильные </w:t>
            </w:r>
            <w:r w:rsidR="00B06C8D"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дороги»  </w:t>
            </w:r>
            <w:r w:rsidR="00710F40"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367AE1" w:rsidRDefault="00780BD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val="en-US"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888</w:t>
            </w:r>
            <w:r w:rsidR="0099014A"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="0099014A"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0524</w:t>
            </w:r>
          </w:p>
          <w:p w:rsidR="00FF110D" w:rsidRPr="00367AE1" w:rsidRDefault="00FF110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367AE1" w:rsidRDefault="00CD486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367AE1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6C2EBB" w:rsidTr="006D1CE1">
        <w:trPr>
          <w:trHeight w:val="1152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val="en-US" w:eastAsia="en-US"/>
              </w:rPr>
              <w:t>3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56E" w:rsidRDefault="0019252E" w:rsidP="007146D1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Приведение в нормативное состояние улично-дорожной сети городских агломераций (</w:t>
            </w:r>
            <w:r w:rsidR="00710F40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ремонт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дороги</w:t>
            </w:r>
            <w:r w:rsidR="00512E6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по ул. Советская от ул. Ленина до ул. Крайняя ст.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Новотитаровской)</w:t>
            </w:r>
            <w:r w:rsidR="00F12BFD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="00F12BFD" w:rsidRPr="00367AE1">
              <w:rPr>
                <w:rFonts w:ascii="Calibri" w:eastAsia="Calibri" w:hAnsi="Calibri"/>
                <w:kern w:val="0"/>
                <w:sz w:val="28"/>
                <w:szCs w:val="28"/>
                <w:lang w:eastAsia="en-US"/>
              </w:rPr>
              <w:t xml:space="preserve"> (</w:t>
            </w:r>
            <w:r w:rsidR="00F12BFD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обустройство пешеходных переходов по ул. Советская в районе пересечения с ул. Коммунаров и ул. Октябрьской) </w:t>
            </w:r>
          </w:p>
          <w:p w:rsidR="007146D1" w:rsidRPr="007146D1" w:rsidRDefault="007C0491" w:rsidP="007146D1">
            <w:pPr>
              <w:widowControl/>
              <w:suppressAutoHyphens w:val="0"/>
              <w:autoSpaceDE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7146D1">
              <w:rPr>
                <w:rFonts w:eastAsia="Calibri"/>
                <w:kern w:val="0"/>
                <w:sz w:val="28"/>
                <w:szCs w:val="28"/>
                <w:lang w:eastAsia="en-US"/>
              </w:rPr>
              <w:t>Софинансирование по программе «Капитальный ремонт автомобильной дороги по ул. Южная. Ул. Калинина ст. Новотитаровская»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367AE1" w:rsidRDefault="007C0491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Улучшение транспортной инфраструктуры 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RDefault="007C0491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краевой бюджет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8439</w:t>
            </w:r>
            <w:r w:rsidR="00544CDE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6C2EBB" w:rsidTr="007146D1">
        <w:trPr>
          <w:trHeight w:val="2700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367AE1" w:rsidRDefault="004B556E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56E" w:rsidRPr="00367AE1" w:rsidRDefault="004B556E" w:rsidP="00386683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367AE1" w:rsidRDefault="004B556E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RDefault="007C0491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RDefault="0099014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444,25240</w:t>
            </w:r>
          </w:p>
          <w:p w:rsidR="0099014A" w:rsidRPr="00367AE1" w:rsidRDefault="0099014A" w:rsidP="00386683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RDefault="00CD486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4000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</w:tbl>
    <w:p w:rsidR="00386DC4" w:rsidRPr="00386DC4" w:rsidRDefault="00386DC4" w:rsidP="00386DC4">
      <w:pPr>
        <w:widowControl/>
        <w:suppressAutoHyphens w:val="0"/>
        <w:autoSpaceDE/>
        <w:spacing w:line="276" w:lineRule="auto"/>
        <w:rPr>
          <w:rFonts w:ascii="Calibri" w:eastAsia="Calibri" w:hAnsi="Calibri"/>
          <w:vanish/>
          <w:kern w:val="0"/>
          <w:sz w:val="22"/>
          <w:szCs w:val="22"/>
          <w:lang w:eastAsia="en-US"/>
        </w:rPr>
      </w:pPr>
      <w:bookmarkStart w:id="1" w:name="OLE_LINK1"/>
      <w:bookmarkStart w:id="2" w:name="OLE_LINK2"/>
      <w:bookmarkStart w:id="3" w:name="OLE_LINK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276"/>
        <w:gridCol w:w="1134"/>
        <w:gridCol w:w="1100"/>
      </w:tblGrid>
      <w:tr w:rsidR="006C2EBB" w:rsidTr="00157C53">
        <w:tc>
          <w:tcPr>
            <w:tcW w:w="6912" w:type="dxa"/>
            <w:shd w:val="clear" w:color="auto" w:fill="auto"/>
          </w:tcPr>
          <w:p w:rsidR="006D1CE1" w:rsidRPr="00386DC4" w:rsidRDefault="007C0491" w:rsidP="00386DC4">
            <w:pPr>
              <w:widowControl/>
              <w:suppressAutoHyphens w:val="0"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386DC4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6D1CE1" w:rsidRPr="00386DC4" w:rsidRDefault="007C0491" w:rsidP="00386DC4">
            <w:pPr>
              <w:widowControl/>
              <w:suppressAutoHyphens w:val="0"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386DC4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33683,3</w:t>
            </w:r>
          </w:p>
        </w:tc>
        <w:tc>
          <w:tcPr>
            <w:tcW w:w="1134" w:type="dxa"/>
            <w:shd w:val="clear" w:color="auto" w:fill="auto"/>
          </w:tcPr>
          <w:p w:rsidR="006D1CE1" w:rsidRPr="00386DC4" w:rsidRDefault="007146D1" w:rsidP="00386DC4">
            <w:pPr>
              <w:widowControl/>
              <w:suppressAutoHyphens w:val="0"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3</w:t>
            </w:r>
            <w:r w:rsidR="000C7E02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6615,4</w:t>
            </w:r>
          </w:p>
        </w:tc>
        <w:tc>
          <w:tcPr>
            <w:tcW w:w="1100" w:type="dxa"/>
            <w:shd w:val="clear" w:color="auto" w:fill="auto"/>
          </w:tcPr>
          <w:p w:rsidR="006D1CE1" w:rsidRPr="00386DC4" w:rsidRDefault="007C0491" w:rsidP="00386DC4">
            <w:pPr>
              <w:widowControl/>
              <w:suppressAutoHyphens w:val="0"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386DC4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26500</w:t>
            </w:r>
          </w:p>
        </w:tc>
      </w:tr>
    </w:tbl>
    <w:p w:rsidR="006D1CE1" w:rsidRDefault="006D1CE1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6D1CE1" w:rsidRDefault="006D1CE1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6D1CE1" w:rsidRDefault="006D1CE1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221FF3" w:rsidRPr="00367AE1" w:rsidRDefault="00D86695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>
        <w:rPr>
          <w:rFonts w:eastAsia="Calibri"/>
          <w:color w:val="000000"/>
          <w:kern w:val="0"/>
          <w:sz w:val="28"/>
          <w:szCs w:val="28"/>
          <w:lang w:eastAsia="en-US"/>
        </w:rPr>
        <w:t>Н</w:t>
      </w:r>
      <w:r w:rsidR="007C0491" w:rsidRPr="00367AE1">
        <w:rPr>
          <w:rFonts w:eastAsia="Calibri"/>
          <w:color w:val="000000"/>
          <w:kern w:val="0"/>
          <w:sz w:val="28"/>
          <w:szCs w:val="28"/>
          <w:lang w:eastAsia="en-US"/>
        </w:rPr>
        <w:t>ачальник</w:t>
      </w:r>
      <w:bookmarkEnd w:id="1"/>
      <w:bookmarkEnd w:id="2"/>
      <w:bookmarkEnd w:id="3"/>
      <w:r w:rsidR="00340C16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="007C0491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отдела ЖКХ, транспорта, </w:t>
      </w:r>
    </w:p>
    <w:p w:rsidR="00221FF3" w:rsidRPr="00367AE1" w:rsidRDefault="007C0491">
      <w:pPr>
        <w:widowControl/>
        <w:suppressAutoHyphens w:val="0"/>
        <w:autoSpaceDE/>
        <w:jc w:val="both"/>
        <w:rPr>
          <w:rFonts w:ascii="Calibri" w:eastAsia="Calibri" w:hAnsi="Calibri"/>
          <w:kern w:val="0"/>
          <w:sz w:val="28"/>
          <w:szCs w:val="28"/>
          <w:lang w:eastAsia="en-US"/>
        </w:rPr>
      </w:pP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малого и среднего бизнеса            </w:t>
      </w:r>
      <w:r w:rsidR="00882FA0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</w:t>
      </w:r>
      <w:r w:rsidR="00B06C8D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                                      </w:t>
      </w:r>
      <w:r w:rsidR="00882FA0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</w:t>
      </w:r>
      <w:r w:rsidR="00D86695">
        <w:rPr>
          <w:rFonts w:eastAsia="Calibri"/>
          <w:color w:val="000000"/>
          <w:kern w:val="0"/>
          <w:sz w:val="28"/>
          <w:szCs w:val="28"/>
          <w:lang w:eastAsia="en-US"/>
        </w:rPr>
        <w:t>М.М. Бондарь</w:t>
      </w:r>
      <w:r w:rsidR="00B42A63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</w:p>
    <w:sectPr w:rsidR="00221FF3" w:rsidRPr="00367AE1" w:rsidSect="0067023D">
      <w:headerReference w:type="default" r:id="rId10"/>
      <w:pgSz w:w="11906" w:h="16838"/>
      <w:pgMar w:top="426" w:right="566" w:bottom="142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491" w:rsidRDefault="007C0491">
      <w:r>
        <w:separator/>
      </w:r>
    </w:p>
  </w:endnote>
  <w:endnote w:type="continuationSeparator" w:id="0">
    <w:p w:rsidR="007C0491" w:rsidRDefault="007C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491" w:rsidRDefault="007C0491">
      <w:r>
        <w:separator/>
      </w:r>
    </w:p>
  </w:footnote>
  <w:footnote w:type="continuationSeparator" w:id="0">
    <w:p w:rsidR="007C0491" w:rsidRDefault="007C0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F3" w:rsidRDefault="007C0491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D3FD8">
      <w:rPr>
        <w:noProof/>
      </w:rPr>
      <w:t>4</w:t>
    </w:r>
    <w:r>
      <w:fldChar w:fldCharType="end"/>
    </w:r>
  </w:p>
  <w:p w:rsidR="00221FF3" w:rsidRDefault="00221FF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5D670AB"/>
    <w:multiLevelType w:val="multilevel"/>
    <w:tmpl w:val="75D670A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F3"/>
    <w:rsid w:val="00026987"/>
    <w:rsid w:val="000300DC"/>
    <w:rsid w:val="00033D75"/>
    <w:rsid w:val="00065E42"/>
    <w:rsid w:val="00071E66"/>
    <w:rsid w:val="00092B9E"/>
    <w:rsid w:val="000C4EDA"/>
    <w:rsid w:val="000C7E02"/>
    <w:rsid w:val="000D3845"/>
    <w:rsid w:val="000F7F3C"/>
    <w:rsid w:val="00105A83"/>
    <w:rsid w:val="00145235"/>
    <w:rsid w:val="00157C53"/>
    <w:rsid w:val="00162641"/>
    <w:rsid w:val="0019252E"/>
    <w:rsid w:val="00216400"/>
    <w:rsid w:val="00221FF3"/>
    <w:rsid w:val="002717B3"/>
    <w:rsid w:val="00281C99"/>
    <w:rsid w:val="00287F0A"/>
    <w:rsid w:val="002968BA"/>
    <w:rsid w:val="002C766C"/>
    <w:rsid w:val="002D166D"/>
    <w:rsid w:val="002E3D67"/>
    <w:rsid w:val="00300E6A"/>
    <w:rsid w:val="00304AD7"/>
    <w:rsid w:val="00340C16"/>
    <w:rsid w:val="00353A16"/>
    <w:rsid w:val="00367AE1"/>
    <w:rsid w:val="00375BC0"/>
    <w:rsid w:val="00385330"/>
    <w:rsid w:val="00386683"/>
    <w:rsid w:val="00386DC4"/>
    <w:rsid w:val="003A7F1B"/>
    <w:rsid w:val="003B56E8"/>
    <w:rsid w:val="0041703A"/>
    <w:rsid w:val="004774F4"/>
    <w:rsid w:val="004B556E"/>
    <w:rsid w:val="004B57AB"/>
    <w:rsid w:val="004D07C4"/>
    <w:rsid w:val="00512E69"/>
    <w:rsid w:val="0051734F"/>
    <w:rsid w:val="005202BA"/>
    <w:rsid w:val="00525F78"/>
    <w:rsid w:val="00544CDE"/>
    <w:rsid w:val="005C2E0F"/>
    <w:rsid w:val="005E30B5"/>
    <w:rsid w:val="00610156"/>
    <w:rsid w:val="00614AFB"/>
    <w:rsid w:val="00652F00"/>
    <w:rsid w:val="0066502D"/>
    <w:rsid w:val="00676DEA"/>
    <w:rsid w:val="006836BF"/>
    <w:rsid w:val="00693A87"/>
    <w:rsid w:val="006C2EBB"/>
    <w:rsid w:val="006D1CE1"/>
    <w:rsid w:val="006D5508"/>
    <w:rsid w:val="006E554C"/>
    <w:rsid w:val="006F6E43"/>
    <w:rsid w:val="00710F40"/>
    <w:rsid w:val="007146D1"/>
    <w:rsid w:val="00747862"/>
    <w:rsid w:val="00766F19"/>
    <w:rsid w:val="00772D3D"/>
    <w:rsid w:val="00780BDC"/>
    <w:rsid w:val="00793D35"/>
    <w:rsid w:val="00797F46"/>
    <w:rsid w:val="007C0491"/>
    <w:rsid w:val="007D35F3"/>
    <w:rsid w:val="007D3FD8"/>
    <w:rsid w:val="007F0DC5"/>
    <w:rsid w:val="00800D20"/>
    <w:rsid w:val="00807F13"/>
    <w:rsid w:val="00812432"/>
    <w:rsid w:val="00841E88"/>
    <w:rsid w:val="00874932"/>
    <w:rsid w:val="00882FA0"/>
    <w:rsid w:val="008E7003"/>
    <w:rsid w:val="009119D0"/>
    <w:rsid w:val="00911F45"/>
    <w:rsid w:val="00955BFF"/>
    <w:rsid w:val="00974ACD"/>
    <w:rsid w:val="0099014A"/>
    <w:rsid w:val="00993438"/>
    <w:rsid w:val="009D2242"/>
    <w:rsid w:val="009F5949"/>
    <w:rsid w:val="00A125C2"/>
    <w:rsid w:val="00A2758F"/>
    <w:rsid w:val="00A369B3"/>
    <w:rsid w:val="00AB0329"/>
    <w:rsid w:val="00AB128D"/>
    <w:rsid w:val="00AF3F71"/>
    <w:rsid w:val="00B03D72"/>
    <w:rsid w:val="00B06C8D"/>
    <w:rsid w:val="00B2532A"/>
    <w:rsid w:val="00B263BE"/>
    <w:rsid w:val="00B42A63"/>
    <w:rsid w:val="00B52346"/>
    <w:rsid w:val="00B537F2"/>
    <w:rsid w:val="00B67FFA"/>
    <w:rsid w:val="00B72E20"/>
    <w:rsid w:val="00B904A3"/>
    <w:rsid w:val="00B91A5D"/>
    <w:rsid w:val="00BA59E4"/>
    <w:rsid w:val="00BB4F0D"/>
    <w:rsid w:val="00BC5FAE"/>
    <w:rsid w:val="00C12CED"/>
    <w:rsid w:val="00C37E4A"/>
    <w:rsid w:val="00C522B0"/>
    <w:rsid w:val="00C54B70"/>
    <w:rsid w:val="00C6305F"/>
    <w:rsid w:val="00C77FEC"/>
    <w:rsid w:val="00C87419"/>
    <w:rsid w:val="00CA7930"/>
    <w:rsid w:val="00CB7D5D"/>
    <w:rsid w:val="00CC6F8E"/>
    <w:rsid w:val="00CD10F2"/>
    <w:rsid w:val="00CD4865"/>
    <w:rsid w:val="00CE57ED"/>
    <w:rsid w:val="00D556DA"/>
    <w:rsid w:val="00D56BAF"/>
    <w:rsid w:val="00D8058A"/>
    <w:rsid w:val="00D86695"/>
    <w:rsid w:val="00D97F5E"/>
    <w:rsid w:val="00DA10B3"/>
    <w:rsid w:val="00DB2529"/>
    <w:rsid w:val="00DC65DA"/>
    <w:rsid w:val="00DD4CA8"/>
    <w:rsid w:val="00DE3D90"/>
    <w:rsid w:val="00DE7A76"/>
    <w:rsid w:val="00E005F8"/>
    <w:rsid w:val="00E31D0B"/>
    <w:rsid w:val="00E634EF"/>
    <w:rsid w:val="00E96E84"/>
    <w:rsid w:val="00EA17CB"/>
    <w:rsid w:val="00EC0187"/>
    <w:rsid w:val="00EC731B"/>
    <w:rsid w:val="00ED4627"/>
    <w:rsid w:val="00EE484B"/>
    <w:rsid w:val="00F12BFD"/>
    <w:rsid w:val="00F151C6"/>
    <w:rsid w:val="00F306F7"/>
    <w:rsid w:val="00F55877"/>
    <w:rsid w:val="00F70E23"/>
    <w:rsid w:val="00F74096"/>
    <w:rsid w:val="00F7488F"/>
    <w:rsid w:val="00F83DE2"/>
    <w:rsid w:val="00FE43C5"/>
    <w:rsid w:val="00FE5EE4"/>
    <w:rsid w:val="00FF110D"/>
    <w:rsid w:val="1BA7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kern w:val="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tabs>
        <w:tab w:val="left" w:pos="0"/>
      </w:tabs>
      <w:spacing w:before="662"/>
      <w:ind w:left="34" w:firstLine="0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/>
      <w:ind w:left="10" w:firstLine="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/>
      <w:ind w:left="24" w:firstLine="0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7">
    <w:name w:val="WW8Num1z7"/>
  </w:style>
  <w:style w:type="character" w:customStyle="1" w:styleId="WW8Num1z3">
    <w:name w:val="WW8Num1z3"/>
  </w:style>
  <w:style w:type="character" w:customStyle="1" w:styleId="WW8Num1z0">
    <w:name w:val="WW8Num1z0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Absatz-Standardschriftart">
    <w:name w:val="Absatz-Standardschriftart"/>
  </w:style>
  <w:style w:type="character" w:customStyle="1" w:styleId="WW-Absatz-Standardschriftart111111111111111111111">
    <w:name w:val="WW-Absatz-Standardschriftart111111111111111111111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8Num1z8">
    <w:name w:val="WW8Num1z8"/>
  </w:style>
  <w:style w:type="character" w:customStyle="1" w:styleId="a3">
    <w:name w:val="Символ нумерации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">
    <w:name w:val="WW-Absatz-Standardschriftart11111111111111"/>
  </w:style>
  <w:style w:type="character" w:customStyle="1" w:styleId="WW8Num1z1">
    <w:name w:val="WW8Num1z1"/>
  </w:style>
  <w:style w:type="character" w:customStyle="1" w:styleId="a4">
    <w:name w:val="Текст выноски Знак"/>
    <w:link w:val="a5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">
    <w:name w:val="WW-Absatz-Standardschriftart111111"/>
  </w:style>
  <w:style w:type="character" w:customStyle="1" w:styleId="WW-Absatz-Standardschriftart">
    <w:name w:val="WW-Absatz-Standardschriftart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2">
    <w:name w:val="WW8Num1z2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">
    <w:name w:val="WW-Absatz-Standardschriftart1"/>
  </w:style>
  <w:style w:type="character" w:customStyle="1" w:styleId="WW8Num1z4">
    <w:name w:val="WW8Num1z4"/>
  </w:style>
  <w:style w:type="paragraph" w:styleId="a5">
    <w:name w:val="Balloon Text"/>
    <w:basedOn w:val="a"/>
    <w:link w:val="a4"/>
    <w:uiPriority w:val="99"/>
    <w:unhideWhenUsed/>
    <w:rPr>
      <w:rFonts w:ascii="Segoe UI" w:hAnsi="Segoe UI" w:cs="Segoe UI"/>
      <w:sz w:val="18"/>
      <w:szCs w:val="18"/>
    </w:rPr>
  </w:style>
  <w:style w:type="paragraph" w:styleId="a6">
    <w:name w:val="List"/>
    <w:basedOn w:val="a7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"/>
    <w:basedOn w:val="a"/>
    <w:rPr>
      <w:color w:val="000000"/>
      <w:spacing w:val="1"/>
      <w:sz w:val="28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styleId="aa">
    <w:name w:val="Normal (Web)"/>
    <w:basedOn w:val="a"/>
    <w:pPr>
      <w:widowControl/>
      <w:autoSpaceDE/>
      <w:spacing w:before="100" w:after="119"/>
    </w:pPr>
    <w:rPr>
      <w:sz w:val="24"/>
      <w:szCs w:val="24"/>
    </w:rPr>
  </w:style>
  <w:style w:type="paragraph" w:customStyle="1" w:styleId="12">
    <w:name w:val="Цитата1"/>
    <w:basedOn w:val="a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Заголовок1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ab">
    <w:name w:val="Заголовок таблицы"/>
    <w:basedOn w:val="a9"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styleId="ac">
    <w:name w:val="header"/>
    <w:basedOn w:val="a"/>
    <w:link w:val="ad"/>
    <w:uiPriority w:val="99"/>
    <w:unhideWhenUsed/>
    <w:pPr>
      <w:widowControl/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uiPriority w:val="21"/>
    <w:qFormat/>
    <w:rsid w:val="00DD4CA8"/>
    <w:rPr>
      <w:i/>
      <w:iCs/>
      <w:color w:val="4472C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kern w:val="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tabs>
        <w:tab w:val="left" w:pos="0"/>
      </w:tabs>
      <w:spacing w:before="662"/>
      <w:ind w:left="34" w:firstLine="0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/>
      <w:ind w:left="10" w:firstLine="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/>
      <w:ind w:left="24" w:firstLine="0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7">
    <w:name w:val="WW8Num1z7"/>
  </w:style>
  <w:style w:type="character" w:customStyle="1" w:styleId="WW8Num1z3">
    <w:name w:val="WW8Num1z3"/>
  </w:style>
  <w:style w:type="character" w:customStyle="1" w:styleId="WW8Num1z0">
    <w:name w:val="WW8Num1z0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Absatz-Standardschriftart">
    <w:name w:val="Absatz-Standardschriftart"/>
  </w:style>
  <w:style w:type="character" w:customStyle="1" w:styleId="WW-Absatz-Standardschriftart111111111111111111111">
    <w:name w:val="WW-Absatz-Standardschriftart111111111111111111111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8Num1z8">
    <w:name w:val="WW8Num1z8"/>
  </w:style>
  <w:style w:type="character" w:customStyle="1" w:styleId="a3">
    <w:name w:val="Символ нумерации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">
    <w:name w:val="WW-Absatz-Standardschriftart11111111111111"/>
  </w:style>
  <w:style w:type="character" w:customStyle="1" w:styleId="WW8Num1z1">
    <w:name w:val="WW8Num1z1"/>
  </w:style>
  <w:style w:type="character" w:customStyle="1" w:styleId="a4">
    <w:name w:val="Текст выноски Знак"/>
    <w:link w:val="a5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">
    <w:name w:val="WW-Absatz-Standardschriftart111111"/>
  </w:style>
  <w:style w:type="character" w:customStyle="1" w:styleId="WW-Absatz-Standardschriftart">
    <w:name w:val="WW-Absatz-Standardschriftart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2">
    <w:name w:val="WW8Num1z2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">
    <w:name w:val="WW-Absatz-Standardschriftart1"/>
  </w:style>
  <w:style w:type="character" w:customStyle="1" w:styleId="WW8Num1z4">
    <w:name w:val="WW8Num1z4"/>
  </w:style>
  <w:style w:type="paragraph" w:styleId="a5">
    <w:name w:val="Balloon Text"/>
    <w:basedOn w:val="a"/>
    <w:link w:val="a4"/>
    <w:uiPriority w:val="99"/>
    <w:unhideWhenUsed/>
    <w:rPr>
      <w:rFonts w:ascii="Segoe UI" w:hAnsi="Segoe UI" w:cs="Segoe UI"/>
      <w:sz w:val="18"/>
      <w:szCs w:val="18"/>
    </w:rPr>
  </w:style>
  <w:style w:type="paragraph" w:styleId="a6">
    <w:name w:val="List"/>
    <w:basedOn w:val="a7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"/>
    <w:basedOn w:val="a"/>
    <w:rPr>
      <w:color w:val="000000"/>
      <w:spacing w:val="1"/>
      <w:sz w:val="28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styleId="aa">
    <w:name w:val="Normal (Web)"/>
    <w:basedOn w:val="a"/>
    <w:pPr>
      <w:widowControl/>
      <w:autoSpaceDE/>
      <w:spacing w:before="100" w:after="119"/>
    </w:pPr>
    <w:rPr>
      <w:sz w:val="24"/>
      <w:szCs w:val="24"/>
    </w:rPr>
  </w:style>
  <w:style w:type="paragraph" w:customStyle="1" w:styleId="12">
    <w:name w:val="Цитата1"/>
    <w:basedOn w:val="a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Заголовок1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ab">
    <w:name w:val="Заголовок таблицы"/>
    <w:basedOn w:val="a9"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styleId="ac">
    <w:name w:val="header"/>
    <w:basedOn w:val="a"/>
    <w:link w:val="ad"/>
    <w:uiPriority w:val="99"/>
    <w:unhideWhenUsed/>
    <w:pPr>
      <w:widowControl/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uiPriority w:val="21"/>
    <w:qFormat/>
    <w:rsid w:val="00DD4CA8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42530-F4D4-4B85-9F3D-39C3E9E6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Новотитаровского сельского поселения</vt:lpstr>
    </vt:vector>
  </TitlesOfParts>
  <Company/>
  <LinksUpToDate>false</LinksUpToDate>
  <CharactersWithSpaces>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Новотитаровского сельского поселения</dc:title>
  <dc:creator>User</dc:creator>
  <cp:lastModifiedBy>PC</cp:lastModifiedBy>
  <cp:revision>2</cp:revision>
  <cp:lastPrinted>2023-07-14T07:05:00Z</cp:lastPrinted>
  <dcterms:created xsi:type="dcterms:W3CDTF">2023-07-25T11:02:00Z</dcterms:created>
  <dcterms:modified xsi:type="dcterms:W3CDTF">2023-07-25T11:02:00Z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