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41" w:rsidRDefault="00370241" w:rsidP="003702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3E2F89" w:rsidRDefault="003E2F89" w:rsidP="003E2F8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F89" w:rsidRDefault="003E2F89" w:rsidP="003E2F89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3E2F89" w:rsidRDefault="003E2F89" w:rsidP="003E2F8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3E2F89" w:rsidRDefault="003E2F89" w:rsidP="003E2F8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3E2F89" w:rsidRDefault="003E2F89" w:rsidP="003E2F8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3E2F89" w:rsidRDefault="003E2F89" w:rsidP="003E2F8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3E2F89" w:rsidRDefault="003E2F89" w:rsidP="003E2F89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3E2F89" w:rsidRDefault="000F1E08" w:rsidP="003E2F89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>от  13.08.2014</w:t>
      </w:r>
      <w:r w:rsidR="003E2F89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</w:t>
      </w: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</w:t>
      </w:r>
      <w:bookmarkStart w:id="0" w:name="_GoBack"/>
      <w:bookmarkEnd w:id="0"/>
      <w:r w:rsidR="003E2F89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</w:t>
      </w:r>
      <w:r w:rsidR="003E2F89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310-64/02</w:t>
      </w:r>
    </w:p>
    <w:p w:rsidR="00370241" w:rsidRPr="003E2F89" w:rsidRDefault="003E2F89" w:rsidP="003E2F8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370241" w:rsidRDefault="00370241" w:rsidP="003E2F8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370241" w:rsidRDefault="00370241" w:rsidP="003702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0241" w:rsidTr="003E2F89">
        <w:tc>
          <w:tcPr>
            <w:tcW w:w="9072" w:type="dxa"/>
          </w:tcPr>
          <w:p w:rsidR="00370241" w:rsidRDefault="00370241" w:rsidP="0037024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  <w:t>О внесении изменений в решение Совета Новотитаровского сельского поселения Динского района от 06.02.2013 № 218-41/02 «</w:t>
            </w:r>
            <w:r w:rsidRPr="00CD6B44"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  <w:t xml:space="preserve">Об утверждении Положения об оплате труда </w:t>
            </w: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  <w:t>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службы»</w:t>
            </w:r>
          </w:p>
        </w:tc>
      </w:tr>
    </w:tbl>
    <w:p w:rsidR="00370241" w:rsidRDefault="00370241" w:rsidP="003702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370241" w:rsidRDefault="00370241" w:rsidP="003702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370241" w:rsidRPr="00CD6B44" w:rsidRDefault="00370241" w:rsidP="0037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Pr="00CD6B44" w:rsidRDefault="00370241" w:rsidP="0037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В соответствии со статьей 22 Федерального закона от 02 марта 2007 г. № 25-ФЗ «О муниципальной службе в Российской Федерации», статьей 20 Закона Краснодарского края от 08 июня 2007 г. № 1244-КЗ «О муниципальной службе в Краснодарском крае», с Уставом Новотитаровского сельского поселения Совет Новотитаровского сельского поселения р е ш и л:</w:t>
      </w:r>
    </w:p>
    <w:p w:rsidR="00370241" w:rsidRDefault="00370241" w:rsidP="0037024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1.</w:t>
      </w: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Внести следующие изменения в </w:t>
      </w:r>
      <w:r w:rsidRPr="0037024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решение Совета Новотитаровского сельского поселения Динского района от 06.02.2013 № 218-41/02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службы»</w:t>
      </w: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:</w:t>
      </w:r>
    </w:p>
    <w:p w:rsidR="00370241" w:rsidRDefault="00370241" w:rsidP="0037024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1) изложить Приложение № 2 к Положению </w:t>
      </w:r>
      <w:r w:rsidRPr="0037024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</w:t>
      </w: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 в следующей редакции</w:t>
      </w:r>
      <w:r w:rsidR="006A553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 (Приложение)</w:t>
      </w:r>
    </w:p>
    <w:p w:rsidR="00370241" w:rsidRPr="00CD6B44" w:rsidRDefault="00370241" w:rsidP="0037024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2. Финансирование расходов, связанных с реализацией настоящего решения, осуществлять в пределах средств, предусмотренных в бюджете поселения  на соответствующий год для обеспечения деятельности органов местного </w:t>
      </w: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lastRenderedPageBreak/>
        <w:t>самоуправления Новотитаровского сельского поселения Динского района.</w:t>
      </w:r>
    </w:p>
    <w:p w:rsidR="00370241" w:rsidRPr="00CD6B44" w:rsidRDefault="006A5531" w:rsidP="00370241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3</w:t>
      </w:r>
      <w:r w:rsidR="00370241"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. Главе Новотитаровского сельского поселения  привести правовые акты администрации Новотитаровского сельского поселения Динского района в соответствие с настоящим решением.</w:t>
      </w:r>
    </w:p>
    <w:p w:rsidR="00370241" w:rsidRPr="00CD6B44" w:rsidRDefault="006A5531" w:rsidP="00370241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370241" w:rsidRPr="00CD6B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Контроль за исполнением настоящего решения возложить на комиссию </w:t>
      </w:r>
      <w:r w:rsidR="00370241" w:rsidRPr="00CD6B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 бюджету и социально-экономическому развитию Совета Новотитаровского сельского поселения (Бычек) и администрацию Новотитаровского сельского поселения Динского района.</w:t>
      </w:r>
      <w:r w:rsidR="00370241"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 </w:t>
      </w:r>
    </w:p>
    <w:p w:rsidR="00370241" w:rsidRPr="00CD6B44" w:rsidRDefault="006A5531" w:rsidP="00370241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5</w:t>
      </w:r>
      <w:r w:rsidR="00370241"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. Настоящее решение вступает в силу со дня его официального </w:t>
      </w:r>
      <w:r w:rsidR="00370241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обнародования</w:t>
      </w:r>
      <w:r w:rsidR="00370241"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.</w:t>
      </w:r>
    </w:p>
    <w:p w:rsidR="00370241" w:rsidRDefault="00370241" w:rsidP="003702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Default="00370241" w:rsidP="003702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Pr="00CD6B44" w:rsidRDefault="00370241" w:rsidP="003702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Default="00370241" w:rsidP="003702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Председатель совета </w:t>
      </w:r>
    </w:p>
    <w:p w:rsidR="00370241" w:rsidRPr="00CD6B44" w:rsidRDefault="00370241" w:rsidP="003702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Новотитаровского сельского поселения                                                       Ю.Ю. Глотов</w:t>
      </w:r>
    </w:p>
    <w:p w:rsidR="00370241" w:rsidRDefault="00370241" w:rsidP="003702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Default="00370241" w:rsidP="003702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Default="00370241" w:rsidP="003702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0B2E36" w:rsidRDefault="000B2E36"/>
    <w:sectPr w:rsidR="000B2E36" w:rsidSect="00BF0394">
      <w:headerReference w:type="default" r:id="rId7"/>
      <w:headerReference w:type="firs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04" w:rsidRDefault="00421B04">
      <w:pPr>
        <w:spacing w:after="0" w:line="240" w:lineRule="auto"/>
      </w:pPr>
      <w:r>
        <w:separator/>
      </w:r>
    </w:p>
  </w:endnote>
  <w:endnote w:type="continuationSeparator" w:id="0">
    <w:p w:rsidR="00421B04" w:rsidRDefault="0042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04" w:rsidRDefault="00421B04">
      <w:pPr>
        <w:spacing w:after="0" w:line="240" w:lineRule="auto"/>
      </w:pPr>
      <w:r>
        <w:separator/>
      </w:r>
    </w:p>
  </w:footnote>
  <w:footnote w:type="continuationSeparator" w:id="0">
    <w:p w:rsidR="00421B04" w:rsidRDefault="0042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724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394" w:rsidRPr="00BF0394" w:rsidRDefault="006A553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0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03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0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1E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03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0394" w:rsidRDefault="00421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A4" w:rsidRPr="00EE3FA4" w:rsidRDefault="00EE3FA4" w:rsidP="00EE3FA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41"/>
    <w:rsid w:val="000B2E36"/>
    <w:rsid w:val="000F1E08"/>
    <w:rsid w:val="002B4D76"/>
    <w:rsid w:val="00370241"/>
    <w:rsid w:val="003E2F89"/>
    <w:rsid w:val="00421B04"/>
    <w:rsid w:val="006A5531"/>
    <w:rsid w:val="00932675"/>
    <w:rsid w:val="00E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60175-51D8-4DA6-B7EA-A8C222AE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41"/>
  </w:style>
  <w:style w:type="table" w:styleId="a5">
    <w:name w:val="Table Grid"/>
    <w:basedOn w:val="a1"/>
    <w:uiPriority w:val="59"/>
    <w:rsid w:val="0037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E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FA4"/>
  </w:style>
  <w:style w:type="paragraph" w:styleId="a8">
    <w:name w:val="Balloon Text"/>
    <w:basedOn w:val="a"/>
    <w:link w:val="a9"/>
    <w:uiPriority w:val="99"/>
    <w:semiHidden/>
    <w:unhideWhenUsed/>
    <w:rsid w:val="00EE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7</cp:revision>
  <cp:lastPrinted>2014-08-04T09:31:00Z</cp:lastPrinted>
  <dcterms:created xsi:type="dcterms:W3CDTF">2014-07-08T10:58:00Z</dcterms:created>
  <dcterms:modified xsi:type="dcterms:W3CDTF">2014-08-15T09:57:00Z</dcterms:modified>
</cp:coreProperties>
</file>