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8" w:rsidRPr="00FA5DF4" w:rsidRDefault="00451B48" w:rsidP="00451B48">
      <w:pPr>
        <w:ind w:left="284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A5DF4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НАШЕ УСЛОВИЕ – ДОЛОЙ СКВЕРНОСЛОВИЕ!</w:t>
      </w:r>
      <w:r w:rsidRPr="00FA5DF4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  <w:t>Рекомендательный список литературы</w:t>
      </w:r>
      <w:r w:rsidRPr="00FA5DF4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  <w:t>(о культуре речи)</w:t>
      </w:r>
      <w:r w:rsidRPr="00FA5DF4">
        <w:rPr>
          <w:rFonts w:ascii="Verdana" w:eastAsia="Times New Roman" w:hAnsi="Verdana" w:cs="Times New Roman"/>
          <w:sz w:val="27"/>
          <w:szCs w:val="27"/>
          <w:lang w:eastAsia="ru-RU"/>
        </w:rPr>
        <w:br/>
        <w:t> </w:t>
      </w:r>
    </w:p>
    <w:p w:rsidR="00451B48" w:rsidRPr="00451B48" w:rsidRDefault="00451B48" w:rsidP="00451B48">
      <w:pPr>
        <w:ind w:left="284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t xml:space="preserve">Есть слова </w:t>
      </w:r>
      <w:proofErr w:type="gramStart"/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t>пострашнее</w:t>
      </w:r>
      <w:proofErr w:type="gramEnd"/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t>, чем порох,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  <w:t>Чем снаряд над окопными рвами.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  <w:t>Мы советуем людям при ссорах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  <w:t>Осторожнее быть со словами…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(М. </w:t>
      </w:r>
      <w:proofErr w:type="spell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Матусовский</w:t>
      </w:r>
      <w:proofErr w:type="spell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)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 </w:t>
      </w:r>
    </w:p>
    <w:p w:rsidR="00451B48" w:rsidRPr="00451B48" w:rsidRDefault="00451B48" w:rsidP="00451B48">
      <w:pPr>
        <w:ind w:left="284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1B48">
        <w:rPr>
          <w:rFonts w:ascii="Verdana" w:eastAsia="Times New Roman" w:hAnsi="Verdana" w:cs="Times New Roman"/>
          <w:b/>
          <w:bCs/>
          <w:i/>
          <w:iCs/>
          <w:sz w:val="27"/>
          <w:szCs w:val="27"/>
          <w:lang w:eastAsia="ru-RU"/>
        </w:rPr>
        <w:t>Уважаемые читатели!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 </w:t>
      </w:r>
    </w:p>
    <w:p w:rsidR="00451B48" w:rsidRDefault="00451B48" w:rsidP="00451B48">
      <w:pPr>
        <w:ind w:left="284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Русский язык засорен множеством ненужных слов. Употребляя сленг, находясь под влиянием моды, многие считают, что подобная, с позволения сказать, разговорная речь помогает выглядеть стильно в глазах других. Печально видеть, как наша молодеж</w:t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ь-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будущая интеллектуальная элита страны</w:t>
      </w: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подчас не может выразить свои мысли, запросы.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 xml:space="preserve">Академик Дмитрий Сергеевич Лихачёв говорил: «Вернейший способ узнать человека, его умственное развитие, его моральный облик, его характер – прислушаться, как он говорит. Язык человека – точный показатель его человеческих качеств, его культуры». 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Русский язык – это величайшее наследие, оставленное нам предками. «Берегите… прекрасный русский язык…. Обращайтесь почтительно с этим могущественным орудием; в руках умелых оно в состоянии совершать чудеса!» - говорил И. С. Тургенев.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</w:p>
    <w:p w:rsidR="00451B48" w:rsidRDefault="00451B48" w:rsidP="00451B48">
      <w:pPr>
        <w:ind w:left="284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Уважаемые читатели!</w:t>
      </w:r>
    </w:p>
    <w:p w:rsidR="00451B48" w:rsidRDefault="00451B48" w:rsidP="00451B48">
      <w:pPr>
        <w:ind w:left="284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451B48" w:rsidRPr="00451B48" w:rsidRDefault="00451B48" w:rsidP="00451B48">
      <w:pPr>
        <w:ind w:left="284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Как вы повышаете уровень культуры, знакомы ли вы с искусством общения, соблюдаете ли нормы речевого этикета? Мы предлагаем вам познакомиться с рекомендательным списком литературы. Цель которого – формирование потребности культурно выражать свои мысли и эмоции, позитивно относиться к культуре их изложения и выражения.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Список литературы составлен в прямой хронологии.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Скворцов Л. И. Основы культуры речи: хрестоматия, учебное пособие для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филол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. спец. вузов /Л. И. Скворцов. – М.: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Высш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шк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., 1984. – 312 с.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Предлагаемое учебное пособие – первая хрестоматия по культуре русской речи. В пособие вошли выдержки из книги В. И. Чернышёва «Правильность и чистота русской речи» и др. 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работы отечественных языковедов.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Колесов В. В. Культура речи – культура поведения /В. В. Колесов. – Л.: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Лениздат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, 1988.- 271 </w:t>
      </w:r>
      <w:proofErr w:type="gram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</w:t>
      </w:r>
      <w:proofErr w:type="gram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В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книге оцениваются новые слова и </w:t>
      </w:r>
      <w:proofErr w:type="spell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взаимствования</w:t>
      </w:r>
      <w:proofErr w:type="spell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 современном русском языке, словарь речевого этикета и различные выражения, которые вырабатывают новые нравственные отношения к человеку и обществу. Как сказать правильно? Какое слово выбрать? С каким выражением отнестись к тому или иному человеку? Эти и многие другие проблемы словоупотребления освещает книга.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Голуб И. Б. Книга о хорошей речи / И. Б. Голуб, Д. Э. Розенталь. – М.: Культура и спорт, ЮНИТИ, 1997. – 268 </w:t>
      </w:r>
      <w:proofErr w:type="gram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</w:t>
      </w:r>
      <w:proofErr w:type="gram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Книга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рассказывает об особенностях правильной русской речи, помогает избежать распространенных речевых ошибок. Книга адресована всем, кто стремится повышать культуру речи, овладеть искусством публичного выступления, развивать чувство стиля.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Русский язык и культура речи: учебник / под ред. проф. В. И.Максимова. – М.: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Гардарики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, 2000. – 413 </w:t>
      </w:r>
      <w:proofErr w:type="gram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</w:t>
      </w:r>
      <w:proofErr w:type="gram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В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книге материал посвящен речевому мастерству: особенностям ораторской речи, её композиции и форме; логике, этике, и эстетике речи, логическим и психологическим приёмам полемики; о методике собеседования и проведения деловых совещаний, коммерческих переговоров их этапах и. т. д.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Казанцева О. М. Культура речевого общения: теория и практика обучения: учебное пособие / О. М. Казанцев. – 2 – е издание.- М.: Флинта, Наука, 1999. – 496 с.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proofErr w:type="spell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Учебноепособие</w:t>
      </w:r>
      <w:proofErr w:type="spell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является попыткой уточнить содержание речевой подготовки учителя начальных классов и основные подходы к организации этой работы.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Русский язык и культура речи: учебник для бакалавров /под ред.В. И. Максимова, А, В.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Голубевой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. – М.: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Юрайт</w:t>
      </w:r>
      <w:proofErr w:type="spell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, 2011. – 358 </w:t>
      </w:r>
      <w:proofErr w:type="gram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с</w:t>
      </w:r>
      <w:proofErr w:type="gram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Из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этой книги вы узнаете, что такое язык, речь и текст, познакомитесь с понятием «речевая компетенция». Научитесь различать язык и речь, обращать внимание на разницу в уровне речевой культуры </w:t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говорящих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Введенская Л. А. Культура речи: учебное пособие / Л. А. Введенская. – ростов </w:t>
      </w:r>
      <w:proofErr w:type="spell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н</w:t>
      </w:r>
      <w:proofErr w:type="spellEnd"/>
      <w:proofErr w:type="gramStart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/Д</w:t>
      </w:r>
      <w:proofErr w:type="gramEnd"/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: Феникс, 2011. – 379 с.</w:t>
      </w:r>
      <w:r w:rsidRPr="00451B48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Задача пособия – научить читателя пользоваться формулами речевого этикета, знать и творчески применять речевой практике данные различных словарей русского языка. Пособие поможет вам приобрести навыки, необходимые для 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lastRenderedPageBreak/>
        <w:t>общения, бытового и делового, сделать свою речь грамотной, яркой и выразительной.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 xml:space="preserve">Уважаемые читатели! Конечно, данный рекомендательный список литературы не решает проблемы развития культуры речи, но, по крайне мере, поспособствует тому, чтобы вы обратили внимание на то, как вы говорите. Помните о вреде ненормативной лексики. В добром слове кроется великая сила. Ведь не зря поэт Вадим </w:t>
      </w:r>
      <w:proofErr w:type="spell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Шефнер</w:t>
      </w:r>
      <w:proofErr w:type="spell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писал: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 </w:t>
      </w:r>
    </w:p>
    <w:p w:rsidR="00451B48" w:rsidRPr="00451B48" w:rsidRDefault="00451B48" w:rsidP="00451B48">
      <w:pPr>
        <w:ind w:left="284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t>«Словом можно убить,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  <w:t>Словом можно спасти,</w:t>
      </w:r>
      <w:r w:rsidRPr="00451B48">
        <w:rPr>
          <w:rFonts w:ascii="Verdana" w:eastAsia="Times New Roman" w:hAnsi="Verdana" w:cs="Times New Roman"/>
          <w:i/>
          <w:iCs/>
          <w:sz w:val="27"/>
          <w:szCs w:val="27"/>
          <w:lang w:eastAsia="ru-RU"/>
        </w:rPr>
        <w:br/>
        <w:t>Словом можно полки за собой повести».</w:t>
      </w:r>
    </w:p>
    <w:p w:rsidR="00451B48" w:rsidRDefault="00451B48" w:rsidP="00451B48">
      <w:pPr>
        <w:ind w:left="284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 xml:space="preserve">Давайте всегда будем помнить слова о русской речи нашей поэтессы Анны Ахматовой: </w:t>
      </w:r>
    </w:p>
    <w:p w:rsidR="00451B48" w:rsidRDefault="00451B48" w:rsidP="00451B48">
      <w:pPr>
        <w:ind w:left="284"/>
        <w:jc w:val="right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«И мы сохраним тебя, русская речь,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Великое русское слово.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Свободным и чистым тебя пронесём</w:t>
      </w:r>
      <w:proofErr w:type="gramStart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И</w:t>
      </w:r>
      <w:proofErr w:type="gramEnd"/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внукам дадим, и от плена спасём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Навеки!»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ЦИТАТЫ: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Лучший язык тот, который тщательно сдерживается; лучшая речь та, которая тщательно обдумывается. /Л. Н. Толстой/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Нам дан во владение самый богатый, меткий, могучий и поистине волшебный русский язык. /К. Паустовский/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Истинная любовь к своей стране немыслима без любви к своему языку.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/К. Паустовский/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Сила речи состоит в умении выразить многое в немногих словах.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 xml:space="preserve">/Плутарх/ 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 xml:space="preserve">- И самая блестящая речь надоедает, если её затянуть. </w:t>
      </w:r>
    </w:p>
    <w:p w:rsidR="00451B48" w:rsidRDefault="00451B48" w:rsidP="00451B48">
      <w:pPr>
        <w:ind w:left="284"/>
        <w:jc w:val="right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>/Б. Паскаль/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Русский язык должен стать мировым языком. /Алексей Толстой/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- Пока жив язык народный в устах народа, до тех пор жив и народ.</w:t>
      </w: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</w:t>
      </w:r>
    </w:p>
    <w:p w:rsidR="00451B48" w:rsidRPr="00451B48" w:rsidRDefault="00451B48" w:rsidP="00451B48">
      <w:pPr>
        <w:ind w:left="284"/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451B48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/К. Ушинский/</w:t>
      </w:r>
    </w:p>
    <w:p w:rsidR="00451B48" w:rsidRDefault="00451B48" w:rsidP="00451B48"/>
    <w:p w:rsidR="00536D7C" w:rsidRDefault="00536D7C"/>
    <w:sectPr w:rsidR="00536D7C" w:rsidSect="005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3A8"/>
    <w:multiLevelType w:val="multilevel"/>
    <w:tmpl w:val="8CFACA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48"/>
    <w:rsid w:val="00082585"/>
    <w:rsid w:val="00451B48"/>
    <w:rsid w:val="00536D7C"/>
    <w:rsid w:val="0090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2016-08-11T06:03:00Z</dcterms:created>
  <dcterms:modified xsi:type="dcterms:W3CDTF">2016-08-11T06:06:00Z</dcterms:modified>
</cp:coreProperties>
</file>