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67" w:rsidRPr="00D97F5E" w:rsidRDefault="002E3D67">
      <w:pPr>
        <w:shd w:val="clear" w:color="auto" w:fill="FFFFFF"/>
        <w:ind w:left="992" w:right="204"/>
        <w:jc w:val="center"/>
        <w:rPr>
          <w:strike/>
          <w:color w:val="000000"/>
          <w:spacing w:val="2"/>
          <w:sz w:val="28"/>
        </w:rPr>
      </w:pPr>
      <w:bookmarkStart w:id="0" w:name="_GoBack"/>
      <w:bookmarkEnd w:id="0"/>
    </w:p>
    <w:p w:rsidR="000B38BD" w:rsidRDefault="000025AE" w:rsidP="000B38BD">
      <w:pPr>
        <w:jc w:val="center"/>
        <w:rPr>
          <w:rFonts w:ascii="Arial" w:hAnsi="Arial"/>
          <w:noProof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>
            <wp:extent cx="469900" cy="571500"/>
            <wp:effectExtent l="0" t="0" r="635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BD" w:rsidRDefault="00C14DDC" w:rsidP="000B38BD">
      <w:pPr>
        <w:tabs>
          <w:tab w:val="left" w:pos="1134"/>
        </w:tabs>
        <w:jc w:val="center"/>
        <w:rPr>
          <w:color w:val="000000"/>
          <w:kern w:val="0"/>
          <w:sz w:val="34"/>
          <w:szCs w:val="34"/>
          <w:lang w:eastAsia="ar-SA"/>
        </w:rPr>
      </w:pPr>
      <w:r>
        <w:rPr>
          <w:b/>
          <w:bCs/>
          <w:sz w:val="34"/>
          <w:szCs w:val="34"/>
        </w:rPr>
        <w:t>АДМИНИСТРАЦИЯ НОВОТИТАРОВСКОГО</w:t>
      </w:r>
    </w:p>
    <w:p w:rsidR="000B38BD" w:rsidRDefault="00C14DDC" w:rsidP="000B38BD">
      <w:pPr>
        <w:tabs>
          <w:tab w:val="left" w:pos="1134"/>
        </w:tabs>
        <w:jc w:val="center"/>
        <w:rPr>
          <w:b/>
          <w:bCs/>
          <w:kern w:val="2"/>
          <w:sz w:val="34"/>
          <w:szCs w:val="34"/>
          <w:lang w:eastAsia="zh-CN"/>
        </w:rPr>
      </w:pPr>
      <w:r>
        <w:rPr>
          <w:b/>
          <w:bCs/>
          <w:sz w:val="34"/>
          <w:szCs w:val="34"/>
        </w:rPr>
        <w:t>СЕЛЬСКОГО ПОСЕЛЕНИЯ ДИНСКОГО РАЙОНА</w:t>
      </w:r>
    </w:p>
    <w:p w:rsidR="000B38BD" w:rsidRDefault="000B38BD" w:rsidP="000B38BD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0B38BD" w:rsidRDefault="00C14DDC" w:rsidP="000B38BD">
      <w:pPr>
        <w:tabs>
          <w:tab w:val="left" w:pos="1134"/>
        </w:tabs>
        <w:jc w:val="center"/>
        <w:rPr>
          <w:b/>
          <w:bCs/>
          <w:kern w:val="3"/>
          <w:sz w:val="34"/>
          <w:szCs w:val="34"/>
          <w:lang w:eastAsia="en-US"/>
        </w:rPr>
      </w:pPr>
      <w:r>
        <w:rPr>
          <w:b/>
          <w:bCs/>
          <w:sz w:val="34"/>
          <w:szCs w:val="34"/>
        </w:rPr>
        <w:t>ПОСТАНОВЛЕНИЕ</w:t>
      </w:r>
    </w:p>
    <w:p w:rsidR="000B38BD" w:rsidRDefault="00C14DDC" w:rsidP="000B38BD">
      <w:pPr>
        <w:rPr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>от 04.02.2022                                                                                             № 48</w:t>
      </w:r>
    </w:p>
    <w:p w:rsidR="000B38BD" w:rsidRDefault="00C14DDC" w:rsidP="000B38BD">
      <w:pPr>
        <w:ind w:right="3173"/>
        <w:jc w:val="center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ст. Новотитаровская</w:t>
      </w:r>
    </w:p>
    <w:p w:rsidR="002E3D67" w:rsidRDefault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 w:rsidRDefault="00C14DDC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</w:t>
      </w:r>
      <w:r>
        <w:rPr>
          <w:b/>
          <w:bCs/>
          <w:color w:val="000000"/>
          <w:spacing w:val="2"/>
          <w:sz w:val="28"/>
          <w:szCs w:val="28"/>
        </w:rPr>
        <w:t xml:space="preserve">инфраструктуры и дорожного хозяйства на территории 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 w:rsidRDefault="002E3D67">
      <w:pPr>
        <w:jc w:val="center"/>
        <w:rPr>
          <w:b/>
          <w:sz w:val="28"/>
          <w:szCs w:val="28"/>
        </w:rPr>
      </w:pPr>
    </w:p>
    <w:p w:rsidR="002E3D67" w:rsidRDefault="002E3D67">
      <w:pPr>
        <w:jc w:val="both"/>
        <w:rPr>
          <w:b/>
          <w:sz w:val="28"/>
          <w:szCs w:val="28"/>
        </w:rPr>
      </w:pPr>
    </w:p>
    <w:p w:rsidR="002E3D67" w:rsidRDefault="00C14DDC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 2003 года №131-ФЗ «Об общих принципах</w:t>
      </w:r>
      <w:r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на основании статьи 59 Устава Новотитаровского сельского поселения 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 w:rsidRDefault="00C14DDC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 w:rsidRDefault="00C14DDC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Приложение № 1 к программе </w:t>
      </w:r>
      <w:r>
        <w:rPr>
          <w:color w:val="000000"/>
          <w:spacing w:val="2"/>
          <w:sz w:val="28"/>
          <w:szCs w:val="28"/>
        </w:rPr>
        <w:t>«Перечень программных мероприятий» изложить в следующей редакции (прилагается).</w:t>
      </w:r>
    </w:p>
    <w:p w:rsidR="002E3D67" w:rsidRDefault="00C14DDC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 xml:space="preserve">) предусмотреть финансирование расходов по программе и произвести расходы на </w:t>
      </w:r>
      <w:r>
        <w:rPr>
          <w:sz w:val="28"/>
          <w:szCs w:val="28"/>
        </w:rPr>
        <w:t>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A2758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E3D67" w:rsidRDefault="00C14DDC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 w:rsidRDefault="00C14DDC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</w:t>
      </w:r>
      <w:r>
        <w:rPr>
          <w:color w:val="000000"/>
          <w:sz w:val="28"/>
          <w:szCs w:val="28"/>
        </w:rPr>
        <w:t>ления (</w:t>
      </w:r>
      <w:r w:rsidR="006E554C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 w:rsidRDefault="00C14DDC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 w:rsidRDefault="00C14DDC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E96E84" w:rsidRDefault="00C14DDC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25F7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525F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Новотитаровского</w:t>
      </w:r>
      <w:r w:rsidR="00A2758F">
        <w:rPr>
          <w:color w:val="000000"/>
          <w:sz w:val="28"/>
          <w:szCs w:val="28"/>
        </w:rPr>
        <w:t xml:space="preserve"> </w:t>
      </w:r>
    </w:p>
    <w:p w:rsidR="00525F78" w:rsidRDefault="00C14DDC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 w:rsidRPr="00525F78">
        <w:rPr>
          <w:color w:val="000000"/>
          <w:sz w:val="28"/>
          <w:szCs w:val="28"/>
        </w:rPr>
        <w:t xml:space="preserve">сельского поселения   </w:t>
      </w:r>
      <w:r w:rsidR="00E96E84">
        <w:rPr>
          <w:color w:val="000000"/>
          <w:sz w:val="28"/>
          <w:szCs w:val="28"/>
        </w:rPr>
        <w:t xml:space="preserve">                                    </w:t>
      </w:r>
      <w:r w:rsidRPr="00525F78">
        <w:rPr>
          <w:color w:val="000000"/>
          <w:sz w:val="28"/>
          <w:szCs w:val="28"/>
        </w:rPr>
        <w:t xml:space="preserve">                               </w:t>
      </w:r>
      <w:r w:rsidR="004B57AB">
        <w:rPr>
          <w:color w:val="000000"/>
          <w:sz w:val="28"/>
          <w:szCs w:val="28"/>
        </w:rPr>
        <w:t xml:space="preserve">     </w:t>
      </w:r>
      <w:r w:rsidR="00E96E84">
        <w:rPr>
          <w:color w:val="000000"/>
          <w:sz w:val="28"/>
          <w:szCs w:val="28"/>
        </w:rPr>
        <w:t>С.К. Кошман</w:t>
      </w:r>
    </w:p>
    <w:p w:rsidR="00525F78" w:rsidRDefault="00525F78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</w:p>
    <w:p w:rsidR="004B57AB" w:rsidRDefault="004B57AB" w:rsidP="004B57AB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</w:p>
    <w:p w:rsidR="002E3D67" w:rsidRDefault="00525F78" w:rsidP="000B38BD">
      <w:pPr>
        <w:pStyle w:val="aa"/>
        <w:shd w:val="clear" w:color="auto" w:fill="FFFFFF"/>
        <w:spacing w:line="20" w:lineRule="atLeast"/>
        <w:rPr>
          <w:sz w:val="28"/>
          <w:szCs w:val="28"/>
        </w:rPr>
      </w:pPr>
      <w:r>
        <w:rPr>
          <w:b/>
          <w:sz w:val="34"/>
          <w:szCs w:val="34"/>
        </w:rPr>
        <w:lastRenderedPageBreak/>
        <w:t xml:space="preserve">                                </w:t>
      </w:r>
    </w:p>
    <w:p w:rsidR="002E3D67" w:rsidRDefault="002E3D67">
      <w:pPr>
        <w:rPr>
          <w:sz w:val="28"/>
          <w:szCs w:val="28"/>
        </w:rPr>
        <w:sectPr w:rsidR="002E3D67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</w:p>
    <w:p w:rsidR="00CA7930" w:rsidRDefault="00CA7930">
      <w:pPr>
        <w:keepNext/>
        <w:tabs>
          <w:tab w:val="left" w:pos="567"/>
        </w:tabs>
        <w:ind w:left="4536" w:right="565"/>
        <w:jc w:val="center"/>
        <w:outlineLvl w:val="6"/>
        <w:rPr>
          <w:sz w:val="28"/>
          <w:szCs w:val="28"/>
          <w:lang w:eastAsia="ar-SA"/>
        </w:rPr>
      </w:pPr>
    </w:p>
    <w:p w:rsidR="00DD4CA8" w:rsidRDefault="00DD4CA8" w:rsidP="00DD4CA8">
      <w:pPr>
        <w:keepNext/>
        <w:tabs>
          <w:tab w:val="left" w:pos="567"/>
        </w:tabs>
        <w:ind w:left="4536" w:right="565"/>
        <w:jc w:val="center"/>
        <w:outlineLvl w:val="6"/>
        <w:rPr>
          <w:rStyle w:val="ae"/>
        </w:rPr>
      </w:pPr>
    </w:p>
    <w:p w:rsidR="00DD4CA8" w:rsidRDefault="00C14DDC" w:rsidP="00DD4CA8">
      <w:pPr>
        <w:keepNext/>
        <w:tabs>
          <w:tab w:val="left" w:pos="567"/>
        </w:tabs>
        <w:ind w:left="4536" w:right="565"/>
        <w:jc w:val="center"/>
        <w:outlineLvl w:val="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№1</w:t>
      </w:r>
    </w:p>
    <w:p w:rsidR="00DD4CA8" w:rsidRDefault="00C14DDC" w:rsidP="00DD4CA8">
      <w:pPr>
        <w:tabs>
          <w:tab w:val="left" w:pos="567"/>
        </w:tabs>
        <w:ind w:left="4536" w:right="565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DD4CA8" w:rsidRDefault="00C14DDC" w:rsidP="00DD4CA8">
      <w:pPr>
        <w:tabs>
          <w:tab w:val="left" w:pos="567"/>
        </w:tabs>
        <w:ind w:left="4536" w:right="565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000614">
        <w:rPr>
          <w:sz w:val="24"/>
          <w:szCs w:val="24"/>
          <w:lang w:eastAsia="ar-SA"/>
        </w:rPr>
        <w:t>04.02.2022</w:t>
      </w:r>
      <w:r>
        <w:rPr>
          <w:sz w:val="24"/>
          <w:szCs w:val="24"/>
          <w:lang w:eastAsia="ar-SA"/>
        </w:rPr>
        <w:t xml:space="preserve"> № </w:t>
      </w:r>
      <w:r w:rsidR="00000614">
        <w:rPr>
          <w:sz w:val="24"/>
          <w:szCs w:val="24"/>
          <w:lang w:eastAsia="ar-SA"/>
        </w:rPr>
        <w:t>48</w:t>
      </w:r>
    </w:p>
    <w:p w:rsidR="00DD4CA8" w:rsidRDefault="00DD4CA8" w:rsidP="00DD4CA8">
      <w:pPr>
        <w:tabs>
          <w:tab w:val="left" w:pos="567"/>
        </w:tabs>
        <w:ind w:left="284" w:right="565" w:firstLine="142"/>
        <w:jc w:val="center"/>
        <w:rPr>
          <w:sz w:val="24"/>
          <w:szCs w:val="24"/>
          <w:lang w:eastAsia="ar-SA"/>
        </w:rPr>
      </w:pPr>
    </w:p>
    <w:p w:rsidR="00DD4CA8" w:rsidRDefault="00C14DDC" w:rsidP="00DD4CA8">
      <w:pPr>
        <w:keepNext/>
        <w:tabs>
          <w:tab w:val="left" w:pos="567"/>
        </w:tabs>
        <w:ind w:left="4536" w:right="565"/>
        <w:jc w:val="center"/>
        <w:outlineLvl w:val="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№ 1</w:t>
      </w:r>
    </w:p>
    <w:p w:rsidR="00DB2529" w:rsidRDefault="00DD4CA8" w:rsidP="00DD4CA8">
      <w:pPr>
        <w:tabs>
          <w:tab w:val="left" w:pos="567"/>
        </w:tabs>
        <w:ind w:left="4536" w:right="565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 муниципальной программе «Комплексное развитие систем транспортной инфраструктуры и дорожного хозяйства на территории Новотитаровского сельского поселения на </w:t>
      </w:r>
    </w:p>
    <w:p w:rsidR="00DD4CA8" w:rsidRDefault="00C14DDC" w:rsidP="00DD4CA8">
      <w:pPr>
        <w:tabs>
          <w:tab w:val="left" w:pos="567"/>
        </w:tabs>
        <w:ind w:left="4536" w:right="565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2022-2024 годы».</w:t>
      </w:r>
    </w:p>
    <w:p w:rsidR="00DD4CA8" w:rsidRDefault="00DD4CA8" w:rsidP="00DD4CA8">
      <w:pPr>
        <w:tabs>
          <w:tab w:val="left" w:pos="567"/>
        </w:tabs>
        <w:ind w:left="4536" w:right="565"/>
        <w:jc w:val="center"/>
        <w:rPr>
          <w:sz w:val="24"/>
          <w:szCs w:val="24"/>
          <w:lang w:eastAsia="ar-SA"/>
        </w:rPr>
      </w:pPr>
    </w:p>
    <w:p w:rsidR="004D07C4" w:rsidRDefault="004D07C4" w:rsidP="005202BA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</w:p>
    <w:p w:rsidR="005202BA" w:rsidRDefault="00C14DDC" w:rsidP="004D07C4">
      <w:pPr>
        <w:tabs>
          <w:tab w:val="left" w:pos="567"/>
        </w:tabs>
        <w:ind w:left="142"/>
        <w:jc w:val="center"/>
        <w:rPr>
          <w:b/>
          <w:bCs/>
          <w:sz w:val="28"/>
          <w:szCs w:val="28"/>
          <w:lang w:eastAsia="ar-SA"/>
        </w:rPr>
      </w:pPr>
      <w:r w:rsidRPr="004D07C4">
        <w:rPr>
          <w:b/>
          <w:bCs/>
          <w:sz w:val="28"/>
          <w:szCs w:val="28"/>
          <w:lang w:eastAsia="ar-SA"/>
        </w:rPr>
        <w:t>Перечень программных мероприятий</w:t>
      </w:r>
    </w:p>
    <w:p w:rsidR="004D07C4" w:rsidRDefault="004D07C4" w:rsidP="004D07C4">
      <w:pPr>
        <w:tabs>
          <w:tab w:val="left" w:pos="567"/>
        </w:tabs>
        <w:ind w:left="142"/>
        <w:jc w:val="center"/>
        <w:rPr>
          <w:b/>
          <w:bCs/>
          <w:sz w:val="28"/>
          <w:szCs w:val="28"/>
          <w:lang w:eastAsia="ar-SA"/>
        </w:rPr>
      </w:pPr>
    </w:p>
    <w:p w:rsidR="004D07C4" w:rsidRPr="004D07C4" w:rsidRDefault="004D07C4" w:rsidP="004D07C4">
      <w:pPr>
        <w:tabs>
          <w:tab w:val="left" w:pos="567"/>
        </w:tabs>
        <w:ind w:left="142"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719"/>
        <w:gridCol w:w="1928"/>
        <w:gridCol w:w="25"/>
        <w:gridCol w:w="1534"/>
        <w:gridCol w:w="25"/>
        <w:gridCol w:w="1024"/>
        <w:gridCol w:w="992"/>
        <w:gridCol w:w="1136"/>
        <w:gridCol w:w="7"/>
        <w:gridCol w:w="11"/>
      </w:tblGrid>
      <w:tr w:rsidR="00234448" w:rsidTr="00780BDC">
        <w:trPr>
          <w:trHeight w:val="960"/>
          <w:tblHeader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C14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221FF3" w:rsidRDefault="00C14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C14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C14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color w:val="000000"/>
                <w:sz w:val="28"/>
                <w:szCs w:val="28"/>
              </w:rPr>
              <w:t>реализации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C14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Default="00C14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Финансирование, </w:t>
            </w:r>
          </w:p>
          <w:p w:rsidR="00221FF3" w:rsidRDefault="00C14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234448" w:rsidTr="00780BDC">
        <w:trPr>
          <w:trHeight w:val="1525"/>
          <w:tblHeader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221F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221F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221F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221F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Default="00C14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12E69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Default="00C14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512E6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Default="00C14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512E6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34448" w:rsidTr="00EA17CB">
        <w:trPr>
          <w:gridAfter w:val="1"/>
          <w:wAfter w:w="11" w:type="dxa"/>
          <w:trHeight w:val="545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C14DDC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 и ремонт автомобильных дорог</w:t>
            </w:r>
          </w:p>
          <w:p w:rsidR="00221FF3" w:rsidRDefault="00221F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780B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EA17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EA17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19000</w:t>
            </w:r>
          </w:p>
        </w:tc>
      </w:tr>
      <w:tr w:rsidR="00234448" w:rsidTr="00780BDC"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281C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Грейдирование дорог</w:t>
            </w:r>
            <w:r w:rsidR="00CC6F8E">
              <w:rPr>
                <w:color w:val="000000"/>
                <w:sz w:val="28"/>
                <w:szCs w:val="28"/>
              </w:rPr>
              <w:t>, услуги дорожной 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281C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EA1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EA1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</w:t>
            </w:r>
          </w:p>
        </w:tc>
      </w:tr>
      <w:tr w:rsidR="00234448" w:rsidTr="00780BDC"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281C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асфальта, ямочный ремонт асфальтовых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281C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EA1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EA1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</w:tr>
      <w:tr w:rsidR="00234448" w:rsidTr="00780BDC"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281C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</w:t>
            </w:r>
            <w:r w:rsidR="00974ACD">
              <w:rPr>
                <w:color w:val="000000"/>
                <w:sz w:val="28"/>
                <w:szCs w:val="28"/>
              </w:rPr>
              <w:t>, инструментальная диагностика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исходной </w:t>
            </w:r>
            <w:r>
              <w:rPr>
                <w:color w:val="000000"/>
                <w:sz w:val="28"/>
                <w:szCs w:val="28"/>
              </w:rPr>
              <w:t>документации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281C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544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512E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544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512E69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448" w:rsidTr="00780BDC"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281C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транспортной инфраструктуры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281C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EA1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EA1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234448" w:rsidTr="00780BDC"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281C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Очистка проезжей части от мусора, грязи и посторонних предметов, мойка </w:t>
            </w:r>
            <w:r>
              <w:rPr>
                <w:color w:val="000000"/>
                <w:sz w:val="28"/>
                <w:szCs w:val="28"/>
              </w:rPr>
              <w:lastRenderedPageBreak/>
              <w:t>покрытий</w:t>
            </w:r>
          </w:p>
          <w:p w:rsidR="00B72E20" w:rsidRDefault="00B72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Улучшение транспортной инфраструктуры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281C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EA1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EA1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34448" w:rsidTr="00780BDC"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="00281C9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Профилирование обочин дорог, устройство кюветов с вывозом грунта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281C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EA1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EA1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234448" w:rsidTr="00780BDC"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281C9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281C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Асфальтирование гравийных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</w:t>
            </w:r>
            <w:r>
              <w:rPr>
                <w:color w:val="000000"/>
                <w:sz w:val="28"/>
                <w:szCs w:val="28"/>
              </w:rPr>
              <w:t>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281C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EA1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Default="00EA1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</w:t>
            </w:r>
          </w:p>
        </w:tc>
      </w:tr>
      <w:tr w:rsidR="00234448" w:rsidTr="00780BDC"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Перевод гравийных дорог в асфальт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Default="00C14DDC">
            <w:pPr>
              <w:rPr>
                <w:color w:val="000000"/>
                <w:sz w:val="28"/>
                <w:szCs w:val="28"/>
              </w:rPr>
            </w:pPr>
            <w:r w:rsidRPr="00B263BE">
              <w:rPr>
                <w:color w:val="000000"/>
                <w:sz w:val="28"/>
                <w:szCs w:val="28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 w:rsidRPr="00B263BE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448" w:rsidTr="00780BDC"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гравийных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263BE" w:rsidRDefault="00C14DDC">
            <w:pPr>
              <w:rPr>
                <w:color w:val="000000"/>
                <w:sz w:val="28"/>
                <w:szCs w:val="28"/>
              </w:rPr>
            </w:pPr>
            <w:r w:rsidRPr="00B263BE">
              <w:rPr>
                <w:color w:val="000000"/>
                <w:sz w:val="28"/>
                <w:szCs w:val="28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263BE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 w:rsidRPr="00B263BE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448" w:rsidTr="00780BDC"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Default="00C14D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щебня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263BE" w:rsidRDefault="00C14DDC">
            <w:pPr>
              <w:rPr>
                <w:color w:val="000000"/>
                <w:sz w:val="28"/>
                <w:szCs w:val="28"/>
              </w:rPr>
            </w:pPr>
            <w:r w:rsidRPr="00B263BE">
              <w:rPr>
                <w:color w:val="000000"/>
                <w:sz w:val="28"/>
                <w:szCs w:val="28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263BE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 w:rsidRPr="00B263BE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Default="00C14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448" w:rsidTr="00EA17CB">
        <w:trPr>
          <w:gridAfter w:val="1"/>
          <w:wAfter w:w="11" w:type="dxa"/>
          <w:trHeight w:val="744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Default="00C14DDC" w:rsidP="00B72E20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Обеспечение безопасности дорожного движения</w:t>
            </w:r>
          </w:p>
          <w:p w:rsidR="00B72E20" w:rsidRDefault="00B72E20" w:rsidP="00B72E2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Default="00B17F5B" w:rsidP="00B72E2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Default="00EA17CB" w:rsidP="00B72E2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Default="00EA17CB" w:rsidP="00B72E2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7500</w:t>
            </w:r>
          </w:p>
        </w:tc>
      </w:tr>
      <w:tr w:rsidR="00234448" w:rsidTr="00780BDC"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материалов для изготовления и установк</w:t>
            </w:r>
            <w:r w:rsidR="00CC6F8E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ограждений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</w:t>
            </w:r>
            <w:r>
              <w:rPr>
                <w:color w:val="000000"/>
                <w:sz w:val="28"/>
                <w:szCs w:val="28"/>
              </w:rPr>
              <w:t>ение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C14DDC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66502D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EA17CB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EA17CB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234448" w:rsidTr="00780BDC"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C14DDC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66502D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EA17CB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EA17CB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234448" w:rsidTr="00780BDC"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безопасности дорожного </w:t>
            </w:r>
            <w:r>
              <w:rPr>
                <w:color w:val="000000"/>
                <w:sz w:val="28"/>
                <w:szCs w:val="28"/>
              </w:rPr>
              <w:t>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C14DDC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66502D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EA17CB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EA17CB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234448" w:rsidTr="00780BDC"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светофорных объектов</w:t>
            </w:r>
            <w:r w:rsidR="00C77FEC">
              <w:rPr>
                <w:color w:val="000000"/>
                <w:sz w:val="28"/>
                <w:szCs w:val="28"/>
              </w:rPr>
              <w:t>, приобретение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C14DDC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66502D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EA17CB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EA17CB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234448" w:rsidTr="00780BDC"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распределение противогололедных материалов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color w:val="000000"/>
                <w:sz w:val="28"/>
                <w:szCs w:val="28"/>
              </w:rPr>
              <w:t>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C14DDC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780BDC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6502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EA17CB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EA17CB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234448" w:rsidTr="00780BDC"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Механизированная снегоочистка, расчистка автомобильных дорог от снежных заносов, уборка снежных валов с обочин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Default="00C14DDC" w:rsidP="00B72E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C14DDC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780BDC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EA17CB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EA17CB" w:rsidP="00B72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234448" w:rsidTr="00780BDC"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Default="00C14DDC" w:rsidP="00800D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Default="0066502D" w:rsidP="00800D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материалов для устройства временных пешеходных дороже</w:t>
            </w:r>
            <w:r w:rsidR="00300E6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Default="00C14DDC" w:rsidP="00800D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исходной документации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Default="00C14DDC" w:rsidP="00800D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Default="0066502D" w:rsidP="00800D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Default="00EA17CB" w:rsidP="00800D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Default="00EA17CB" w:rsidP="00800D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</w:t>
            </w:r>
          </w:p>
        </w:tc>
      </w:tr>
      <w:tr w:rsidR="00234448" w:rsidTr="00780BDC"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Default="00C14DDC" w:rsidP="00800D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Default="00C14DDC" w:rsidP="00800D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для вступления в программу по строительству тротуаров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A125C2" w:rsidRDefault="00A125C2" w:rsidP="00800D20">
            <w:pPr>
              <w:jc w:val="both"/>
              <w:rPr>
                <w:color w:val="000000"/>
                <w:sz w:val="28"/>
                <w:szCs w:val="28"/>
              </w:rPr>
            </w:pPr>
            <w:r w:rsidRPr="00A125C2">
              <w:rPr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Default="00C14DDC" w:rsidP="00800D20">
            <w:pPr>
              <w:jc w:val="center"/>
              <w:rPr>
                <w:color w:val="000000"/>
                <w:sz w:val="28"/>
                <w:szCs w:val="28"/>
              </w:rPr>
            </w:pPr>
            <w:r w:rsidRPr="00780BDC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Default="00C14DDC" w:rsidP="00800D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Default="00C14DDC" w:rsidP="00800D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Default="00C14DDC" w:rsidP="00800D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448" w:rsidTr="00EA17CB">
        <w:trPr>
          <w:gridAfter w:val="1"/>
          <w:wAfter w:w="11" w:type="dxa"/>
          <w:trHeight w:val="744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Default="00FF110D" w:rsidP="001925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F110D">
              <w:rPr>
                <w:b/>
                <w:color w:val="000000"/>
                <w:sz w:val="28"/>
                <w:szCs w:val="28"/>
              </w:rPr>
              <w:t xml:space="preserve">3. </w:t>
            </w:r>
            <w:r w:rsidR="00C14DDC">
              <w:rPr>
                <w:b/>
                <w:color w:val="000000"/>
                <w:sz w:val="28"/>
                <w:szCs w:val="28"/>
              </w:rPr>
              <w:t xml:space="preserve">Реализация национального проекта </w:t>
            </w:r>
          </w:p>
          <w:p w:rsidR="00FF110D" w:rsidRDefault="0019252E" w:rsidP="00192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«Безопасные и качественные автомобильные </w:t>
            </w:r>
            <w:r w:rsidR="00B17F5B">
              <w:rPr>
                <w:b/>
                <w:color w:val="000000"/>
                <w:sz w:val="28"/>
                <w:szCs w:val="28"/>
              </w:rPr>
              <w:t xml:space="preserve">дороги»  </w:t>
            </w:r>
            <w:r w:rsidR="00710F40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69636F" w:rsidRDefault="00780BDC" w:rsidP="00FF110D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8889,8</w:t>
            </w:r>
          </w:p>
          <w:p w:rsidR="00FF110D" w:rsidRPr="00FF110D" w:rsidRDefault="00FF110D" w:rsidP="00FF110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FF110D" w:rsidRDefault="00512E69" w:rsidP="00FF11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FF110D" w:rsidRDefault="00512E69" w:rsidP="00FF11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234448" w:rsidTr="00780BDC">
        <w:trPr>
          <w:gridAfter w:val="1"/>
          <w:wAfter w:w="11" w:type="dxa"/>
          <w:trHeight w:val="123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Default="00C14DDC" w:rsidP="00C135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Default="0019252E" w:rsidP="00C1350E">
            <w:r>
              <w:rPr>
                <w:color w:val="000000"/>
                <w:sz w:val="28"/>
                <w:szCs w:val="28"/>
              </w:rPr>
              <w:t>Приведение в нормативное состояние улично-дорожной сети городских агломераций (</w:t>
            </w:r>
            <w:r w:rsidR="00710F40">
              <w:rPr>
                <w:color w:val="000000"/>
                <w:sz w:val="28"/>
                <w:szCs w:val="28"/>
              </w:rPr>
              <w:t xml:space="preserve">ремонт </w:t>
            </w:r>
            <w:r>
              <w:rPr>
                <w:color w:val="000000"/>
                <w:sz w:val="28"/>
                <w:szCs w:val="28"/>
              </w:rPr>
              <w:t>дороги</w:t>
            </w:r>
            <w:r w:rsidR="00512E69">
              <w:rPr>
                <w:color w:val="000000"/>
                <w:sz w:val="28"/>
                <w:szCs w:val="28"/>
              </w:rPr>
              <w:t xml:space="preserve"> по ул. Советская от ул. Ленина до ул. Крайняя ст. </w:t>
            </w:r>
            <w:r>
              <w:rPr>
                <w:color w:val="000000"/>
                <w:sz w:val="28"/>
                <w:szCs w:val="28"/>
              </w:rPr>
              <w:t>Новотитаровской)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Default="00C14DDC" w:rsidP="00C135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транспортной инфр</w:t>
            </w:r>
            <w:r>
              <w:rPr>
                <w:color w:val="000000"/>
                <w:sz w:val="28"/>
                <w:szCs w:val="28"/>
              </w:rPr>
              <w:t xml:space="preserve">аструктуры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Default="00C14DDC" w:rsidP="00C13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Default="00512E69" w:rsidP="00C13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8439</w:t>
            </w:r>
            <w:r w:rsidR="00544CD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Default="00512E69" w:rsidP="00C13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Default="00512E69" w:rsidP="00C13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448" w:rsidTr="00780BDC">
        <w:trPr>
          <w:gridAfter w:val="1"/>
          <w:wAfter w:w="11" w:type="dxa"/>
          <w:trHeight w:val="12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Default="004B556E" w:rsidP="00C1350E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193916" w:rsidRDefault="004B556E" w:rsidP="00C135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Default="004B556E" w:rsidP="00C135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Default="00C14DDC" w:rsidP="00C13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Default="0019252E" w:rsidP="00C13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17F5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Default="00512E69" w:rsidP="00C13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Default="00512E69" w:rsidP="00C13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448" w:rsidTr="00EA17CB">
        <w:trPr>
          <w:gridAfter w:val="1"/>
          <w:wAfter w:w="11" w:type="dxa"/>
          <w:trHeight w:val="496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C14DDC" w:rsidP="00B72E2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B17F5B" w:rsidP="00B72E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33764,9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EA17CB" w:rsidP="00B72E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26500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Default="00EA17CB" w:rsidP="00B72E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26500</w:t>
            </w:r>
          </w:p>
        </w:tc>
      </w:tr>
    </w:tbl>
    <w:p w:rsidR="00221FF3" w:rsidRDefault="00221FF3">
      <w:pPr>
        <w:jc w:val="both"/>
        <w:rPr>
          <w:color w:val="000000"/>
          <w:sz w:val="28"/>
          <w:szCs w:val="28"/>
        </w:rPr>
      </w:pPr>
    </w:p>
    <w:p w:rsidR="00B42A63" w:rsidRDefault="00B42A63">
      <w:pPr>
        <w:jc w:val="both"/>
        <w:rPr>
          <w:color w:val="000000"/>
          <w:sz w:val="28"/>
          <w:szCs w:val="28"/>
        </w:rPr>
      </w:pPr>
    </w:p>
    <w:p w:rsidR="00221FF3" w:rsidRDefault="0019252E">
      <w:pPr>
        <w:jc w:val="both"/>
        <w:rPr>
          <w:color w:val="000000"/>
          <w:sz w:val="28"/>
          <w:szCs w:val="28"/>
        </w:rPr>
      </w:pPr>
      <w:bookmarkStart w:id="1" w:name="OLE_LINK1"/>
      <w:bookmarkStart w:id="2" w:name="OLE_LINK2"/>
      <w:bookmarkStart w:id="3" w:name="OLE_LINK3"/>
      <w:r>
        <w:rPr>
          <w:color w:val="000000"/>
          <w:sz w:val="28"/>
          <w:szCs w:val="28"/>
        </w:rPr>
        <w:t>Н</w:t>
      </w:r>
      <w:r w:rsidR="00C14DDC">
        <w:rPr>
          <w:color w:val="000000"/>
          <w:sz w:val="28"/>
          <w:szCs w:val="28"/>
        </w:rPr>
        <w:t xml:space="preserve">ачальник </w:t>
      </w:r>
      <w:bookmarkEnd w:id="1"/>
      <w:bookmarkEnd w:id="2"/>
      <w:bookmarkEnd w:id="3"/>
      <w:r w:rsidR="00C14DDC">
        <w:rPr>
          <w:color w:val="000000"/>
          <w:sz w:val="28"/>
          <w:szCs w:val="28"/>
        </w:rPr>
        <w:t xml:space="preserve">отдела ЖКХ, транспорта, </w:t>
      </w:r>
    </w:p>
    <w:p w:rsidR="00221FF3" w:rsidRDefault="00C14DD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малого и среднего бизнеса                                       </w:t>
      </w:r>
      <w:r>
        <w:rPr>
          <w:color w:val="000000"/>
          <w:sz w:val="28"/>
          <w:szCs w:val="28"/>
        </w:rPr>
        <w:tab/>
      </w:r>
      <w:r w:rsidR="00882FA0">
        <w:rPr>
          <w:color w:val="000000"/>
          <w:sz w:val="28"/>
          <w:szCs w:val="28"/>
        </w:rPr>
        <w:t xml:space="preserve">                     М</w:t>
      </w:r>
      <w:r w:rsidR="00B42A63">
        <w:rPr>
          <w:color w:val="000000"/>
          <w:sz w:val="28"/>
          <w:szCs w:val="28"/>
        </w:rPr>
        <w:t>.</w:t>
      </w:r>
      <w:r w:rsidR="00882FA0">
        <w:rPr>
          <w:color w:val="000000"/>
          <w:sz w:val="28"/>
          <w:szCs w:val="28"/>
        </w:rPr>
        <w:t>М</w:t>
      </w:r>
      <w:r w:rsidR="00B42A63">
        <w:rPr>
          <w:color w:val="000000"/>
          <w:sz w:val="28"/>
          <w:szCs w:val="28"/>
        </w:rPr>
        <w:t xml:space="preserve">. </w:t>
      </w:r>
      <w:r w:rsidR="00882FA0">
        <w:rPr>
          <w:color w:val="000000"/>
          <w:sz w:val="28"/>
          <w:szCs w:val="28"/>
        </w:rPr>
        <w:t>Бондарь</w:t>
      </w:r>
      <w:r w:rsidR="00B42A63">
        <w:rPr>
          <w:color w:val="000000"/>
          <w:sz w:val="28"/>
          <w:szCs w:val="28"/>
        </w:rPr>
        <w:t xml:space="preserve"> </w:t>
      </w:r>
    </w:p>
    <w:sectPr w:rsidR="00221FF3" w:rsidSect="00DB2529">
      <w:headerReference w:type="default" r:id="rId10"/>
      <w:pgSz w:w="11906" w:h="16838"/>
      <w:pgMar w:top="426" w:right="566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DC" w:rsidRDefault="00C14DDC">
      <w:r>
        <w:separator/>
      </w:r>
    </w:p>
  </w:endnote>
  <w:endnote w:type="continuationSeparator" w:id="0">
    <w:p w:rsidR="00C14DDC" w:rsidRDefault="00C1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DC" w:rsidRDefault="00C14DDC">
      <w:r>
        <w:separator/>
      </w:r>
    </w:p>
  </w:footnote>
  <w:footnote w:type="continuationSeparator" w:id="0">
    <w:p w:rsidR="00C14DDC" w:rsidRDefault="00C1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F3" w:rsidRDefault="00C14DD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025AE">
      <w:rPr>
        <w:noProof/>
      </w:rPr>
      <w:t>6</w:t>
    </w:r>
    <w:r>
      <w:fldChar w:fldCharType="end"/>
    </w:r>
  </w:p>
  <w:p w:rsidR="00221FF3" w:rsidRDefault="00221F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00614"/>
    <w:rsid w:val="000025AE"/>
    <w:rsid w:val="000300DC"/>
    <w:rsid w:val="00065E42"/>
    <w:rsid w:val="00071E66"/>
    <w:rsid w:val="00092B9E"/>
    <w:rsid w:val="000B38BD"/>
    <w:rsid w:val="000C4EDA"/>
    <w:rsid w:val="00105A83"/>
    <w:rsid w:val="00162641"/>
    <w:rsid w:val="0019252E"/>
    <w:rsid w:val="00193916"/>
    <w:rsid w:val="00221FF3"/>
    <w:rsid w:val="00234448"/>
    <w:rsid w:val="002717B3"/>
    <w:rsid w:val="00281C99"/>
    <w:rsid w:val="00287F0A"/>
    <w:rsid w:val="002C766C"/>
    <w:rsid w:val="002E3D67"/>
    <w:rsid w:val="00300E6A"/>
    <w:rsid w:val="00375BC0"/>
    <w:rsid w:val="00385330"/>
    <w:rsid w:val="003B56E8"/>
    <w:rsid w:val="004B556E"/>
    <w:rsid w:val="004B57AB"/>
    <w:rsid w:val="004D07C4"/>
    <w:rsid w:val="00512E69"/>
    <w:rsid w:val="005202BA"/>
    <w:rsid w:val="00525F78"/>
    <w:rsid w:val="00544CDE"/>
    <w:rsid w:val="005C2E0F"/>
    <w:rsid w:val="005E30B5"/>
    <w:rsid w:val="0066502D"/>
    <w:rsid w:val="00676DEA"/>
    <w:rsid w:val="006836BF"/>
    <w:rsid w:val="00693A87"/>
    <w:rsid w:val="0069636F"/>
    <w:rsid w:val="006D5508"/>
    <w:rsid w:val="006E554C"/>
    <w:rsid w:val="00710F40"/>
    <w:rsid w:val="00780BDC"/>
    <w:rsid w:val="007D35F3"/>
    <w:rsid w:val="00800D20"/>
    <w:rsid w:val="00841E88"/>
    <w:rsid w:val="00874932"/>
    <w:rsid w:val="00882FA0"/>
    <w:rsid w:val="008E7003"/>
    <w:rsid w:val="009119D0"/>
    <w:rsid w:val="00911F45"/>
    <w:rsid w:val="00955BFF"/>
    <w:rsid w:val="00974ACD"/>
    <w:rsid w:val="00A125C2"/>
    <w:rsid w:val="00A2758F"/>
    <w:rsid w:val="00A369B3"/>
    <w:rsid w:val="00AB128D"/>
    <w:rsid w:val="00AF3F71"/>
    <w:rsid w:val="00B17F5B"/>
    <w:rsid w:val="00B263BE"/>
    <w:rsid w:val="00B42A63"/>
    <w:rsid w:val="00B537F2"/>
    <w:rsid w:val="00B67FFA"/>
    <w:rsid w:val="00B72E20"/>
    <w:rsid w:val="00B904A3"/>
    <w:rsid w:val="00BC5FAE"/>
    <w:rsid w:val="00C1350E"/>
    <w:rsid w:val="00C14DDC"/>
    <w:rsid w:val="00C37E4A"/>
    <w:rsid w:val="00C522B0"/>
    <w:rsid w:val="00C54B70"/>
    <w:rsid w:val="00C6305F"/>
    <w:rsid w:val="00C77FEC"/>
    <w:rsid w:val="00C87419"/>
    <w:rsid w:val="00CA7930"/>
    <w:rsid w:val="00CC6F8E"/>
    <w:rsid w:val="00CD10F2"/>
    <w:rsid w:val="00CE57ED"/>
    <w:rsid w:val="00D56BAF"/>
    <w:rsid w:val="00D8058A"/>
    <w:rsid w:val="00D97F5E"/>
    <w:rsid w:val="00DA10B3"/>
    <w:rsid w:val="00DB2529"/>
    <w:rsid w:val="00DC65DA"/>
    <w:rsid w:val="00DD4CA8"/>
    <w:rsid w:val="00E005F8"/>
    <w:rsid w:val="00E634EF"/>
    <w:rsid w:val="00E96E84"/>
    <w:rsid w:val="00EA17CB"/>
    <w:rsid w:val="00EE484B"/>
    <w:rsid w:val="00F151C6"/>
    <w:rsid w:val="00F55877"/>
    <w:rsid w:val="00F74096"/>
    <w:rsid w:val="00F7488F"/>
    <w:rsid w:val="00FE43C5"/>
    <w:rsid w:val="00FE5EE4"/>
    <w:rsid w:val="00FF110D"/>
    <w:rsid w:val="1BA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0"/>
      </w:tabs>
      <w:spacing w:before="307"/>
      <w:ind w:left="1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left="720" w:hanging="720"/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DD4CA8"/>
    <w:rPr>
      <w:i/>
      <w:iCs/>
      <w:color w:val="4472C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0"/>
      </w:tabs>
      <w:spacing w:before="307"/>
      <w:ind w:left="1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left="720" w:hanging="720"/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DD4CA8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00CB-23C3-4E88-A432-C1E82027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Acer</cp:lastModifiedBy>
  <cp:revision>2</cp:revision>
  <cp:lastPrinted>2022-02-02T11:06:00Z</cp:lastPrinted>
  <dcterms:created xsi:type="dcterms:W3CDTF">2022-03-02T06:31:00Z</dcterms:created>
  <dcterms:modified xsi:type="dcterms:W3CDTF">2022-03-02T06:31:00Z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