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4B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A813F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3C5569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Порядку  принятия  решения  о  </w:t>
      </w:r>
    </w:p>
    <w:p w:rsidR="00B8449E" w:rsidRDefault="003C5569" w:rsidP="003C556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подготовке и реализации бюджетных инвестиций в объекты капитального строительства</w:t>
      </w:r>
      <w:r w:rsidR="00B8449E">
        <w:rPr>
          <w:rFonts w:ascii="Times New Roman" w:hAnsi="Times New Roman" w:cs="Times New Roman"/>
          <w:sz w:val="28"/>
          <w:szCs w:val="28"/>
        </w:rPr>
        <w:t xml:space="preserve"> муниципальной   </w:t>
      </w:r>
    </w:p>
    <w:p w:rsidR="008F1556" w:rsidRDefault="00B8449E" w:rsidP="00B601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601E5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</w:t>
      </w:r>
      <w:r w:rsidR="00B601E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01E5">
        <w:rPr>
          <w:rFonts w:ascii="Times New Roman" w:hAnsi="Times New Roman" w:cs="Times New Roman"/>
          <w:sz w:val="28"/>
          <w:szCs w:val="28"/>
        </w:rPr>
        <w:t>а</w:t>
      </w:r>
      <w:r w:rsidR="008F1556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недвижимого имущества в муниципальную   </w:t>
      </w:r>
    </w:p>
    <w:p w:rsidR="003C5569" w:rsidRDefault="008F1556" w:rsidP="00B601E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B601E5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Дин</w:t>
      </w:r>
      <w:r w:rsidR="00B601E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601E5">
        <w:rPr>
          <w:rFonts w:ascii="Times New Roman" w:hAnsi="Times New Roman" w:cs="Times New Roman"/>
          <w:sz w:val="28"/>
          <w:szCs w:val="28"/>
        </w:rPr>
        <w:t>а</w:t>
      </w: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D9B" w:rsidRDefault="00A65D9B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информации об объекте капитального строительства</w:t>
      </w:r>
    </w:p>
    <w:p w:rsidR="00243A2E" w:rsidRPr="00B8449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449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C4E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4155"/>
        <w:gridCol w:w="5294"/>
      </w:tblGrid>
      <w:tr w:rsidR="000E1C4E" w:rsidTr="000E1C4E">
        <w:tc>
          <w:tcPr>
            <w:tcW w:w="9854" w:type="dxa"/>
            <w:gridSpan w:val="3"/>
          </w:tcPr>
          <w:p w:rsidR="000E1C4E" w:rsidRPr="00D414DF" w:rsidRDefault="00D414DF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D414DF" w:rsidRDefault="00523556" w:rsidP="00586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8642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ного заказчика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523556" w:rsidRP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5" w:type="dxa"/>
          </w:tcPr>
          <w:p w:rsidR="00523556" w:rsidRP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878"/>
        <w:gridCol w:w="1276"/>
        <w:gridCol w:w="1106"/>
        <w:gridCol w:w="1351"/>
        <w:gridCol w:w="911"/>
      </w:tblGrid>
      <w:tr w:rsidR="00586421" w:rsidTr="00C458DC">
        <w:tc>
          <w:tcPr>
            <w:tcW w:w="9741" w:type="dxa"/>
            <w:gridSpan w:val="7"/>
          </w:tcPr>
          <w:p w:rsidR="003E2195" w:rsidRPr="00C458DC" w:rsidRDefault="00C458DC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DC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финансового обеспечения</w:t>
            </w:r>
          </w:p>
        </w:tc>
      </w:tr>
      <w:tr w:rsidR="007F062B" w:rsidTr="00C458DC">
        <w:trPr>
          <w:trHeight w:val="315"/>
        </w:trPr>
        <w:tc>
          <w:tcPr>
            <w:tcW w:w="2376" w:type="dxa"/>
            <w:vMerge w:val="restart"/>
          </w:tcPr>
          <w:p w:rsidR="00F15493" w:rsidRDefault="007F062B" w:rsidP="00F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1843" w:type="dxa"/>
            <w:vMerge w:val="restart"/>
          </w:tcPr>
          <w:p w:rsidR="00F15493" w:rsidRDefault="007F062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в рублях</w:t>
            </w:r>
          </w:p>
          <w:p w:rsidR="00F15493" w:rsidRDefault="00F15493" w:rsidP="00F15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gridSpan w:val="5"/>
          </w:tcPr>
          <w:p w:rsidR="00F15493" w:rsidRDefault="007F062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</w:tr>
      <w:tr w:rsidR="007F062B" w:rsidTr="00C458DC">
        <w:trPr>
          <w:trHeight w:val="330"/>
        </w:trPr>
        <w:tc>
          <w:tcPr>
            <w:tcW w:w="2376" w:type="dxa"/>
            <w:vMerge/>
          </w:tcPr>
          <w:p w:rsidR="00F15493" w:rsidRDefault="00F15493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15493" w:rsidRDefault="00F15493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F15493" w:rsidRPr="007F062B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6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15493" w:rsidRPr="007F062B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предшест-вующий период</w:t>
            </w:r>
          </w:p>
        </w:tc>
        <w:tc>
          <w:tcPr>
            <w:tcW w:w="1106" w:type="dxa"/>
          </w:tcPr>
          <w:p w:rsidR="00F15493" w:rsidRPr="007F062B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51" w:type="dxa"/>
          </w:tcPr>
          <w:p w:rsidR="00F15493" w:rsidRPr="007F062B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11" w:type="dxa"/>
          </w:tcPr>
          <w:p w:rsidR="00F15493" w:rsidRPr="007F062B" w:rsidRDefault="007F062B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и.д.</w:t>
            </w:r>
          </w:p>
        </w:tc>
      </w:tr>
      <w:tr w:rsidR="002B6562" w:rsidTr="00C458DC">
        <w:tc>
          <w:tcPr>
            <w:tcW w:w="2376" w:type="dxa"/>
            <w:vMerge w:val="restart"/>
          </w:tcPr>
          <w:p w:rsidR="002B6562" w:rsidRPr="0021338B" w:rsidRDefault="002B6562" w:rsidP="002B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Сметная стоимость объекта </w:t>
            </w:r>
            <w:r w:rsidRPr="002133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капитального </w:t>
            </w:r>
          </w:p>
        </w:tc>
        <w:tc>
          <w:tcPr>
            <w:tcW w:w="1843" w:type="dxa"/>
          </w:tcPr>
          <w:p w:rsidR="002B6562" w:rsidRDefault="002B6562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8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562" w:rsidTr="00C458DC">
        <w:tc>
          <w:tcPr>
            <w:tcW w:w="2376" w:type="dxa"/>
            <w:vMerge/>
          </w:tcPr>
          <w:p w:rsidR="002B6562" w:rsidRDefault="002B6562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B6562" w:rsidRDefault="002B6562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878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B6562" w:rsidRDefault="002B6562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DC" w:rsidTr="00C458DC">
        <w:tc>
          <w:tcPr>
            <w:tcW w:w="2376" w:type="dxa"/>
            <w:vMerge w:val="restart"/>
          </w:tcPr>
          <w:p w:rsidR="00C458DC" w:rsidRDefault="00C458D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562">
              <w:rPr>
                <w:rFonts w:ascii="Times New Roman" w:hAnsi="Times New Roman" w:cs="Times New Roman"/>
                <w:sz w:val="28"/>
                <w:szCs w:val="28"/>
              </w:rPr>
              <w:t>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3" w:type="dxa"/>
          </w:tcPr>
          <w:p w:rsidR="00C458DC" w:rsidRDefault="00C458DC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DC" w:rsidTr="00C458DC">
        <w:tc>
          <w:tcPr>
            <w:tcW w:w="2376" w:type="dxa"/>
            <w:vMerge/>
          </w:tcPr>
          <w:p w:rsidR="00C458DC" w:rsidRDefault="00C458D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58DC" w:rsidRDefault="00A95991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C458D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8DC" w:rsidTr="00C458DC">
        <w:tc>
          <w:tcPr>
            <w:tcW w:w="2376" w:type="dxa"/>
            <w:vMerge/>
          </w:tcPr>
          <w:p w:rsidR="00C458DC" w:rsidRDefault="00C458D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458DC" w:rsidRDefault="00C458DC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458DC" w:rsidRDefault="00C458D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8F" w:rsidTr="00C458DC">
        <w:tc>
          <w:tcPr>
            <w:tcW w:w="2376" w:type="dxa"/>
          </w:tcPr>
          <w:p w:rsidR="0098048F" w:rsidRDefault="0098048F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77B4C" w:rsidRDefault="00177B4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8048F" w:rsidRDefault="0098048F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 w:val="restart"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5E310C">
        <w:trPr>
          <w:trHeight w:val="1020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A95991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5E310C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rPr>
          <w:trHeight w:val="1230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 w:val="restart"/>
          </w:tcPr>
          <w:p w:rsidR="00752206" w:rsidRPr="0021338B" w:rsidRDefault="00752206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38B">
              <w:rPr>
                <w:rFonts w:ascii="Times New Roman" w:hAnsi="Times New Roman" w:cs="Times New Roman"/>
                <w:b/>
                <w:sz w:val="28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863086">
        <w:trPr>
          <w:trHeight w:val="776"/>
        </w:trPr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A95991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75220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177B4C">
        <w:trPr>
          <w:trHeight w:val="431"/>
        </w:trPr>
        <w:tc>
          <w:tcPr>
            <w:tcW w:w="2376" w:type="dxa"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52206" w:rsidRDefault="00752206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640" w:rsidRDefault="0086364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C458DC">
        <w:tc>
          <w:tcPr>
            <w:tcW w:w="2376" w:type="dxa"/>
            <w:vMerge w:val="restart"/>
          </w:tcPr>
          <w:p w:rsidR="003878AB" w:rsidRDefault="00073514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3" w:type="dxa"/>
          </w:tcPr>
          <w:p w:rsidR="003878AB" w:rsidRDefault="00060DE4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78AB" w:rsidRPr="0098048F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177B4C">
        <w:trPr>
          <w:trHeight w:val="975"/>
        </w:trPr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177B4C">
        <w:trPr>
          <w:trHeight w:val="988"/>
        </w:trPr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C458DC"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A95991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3878AB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66" w:rsidTr="00C91166">
        <w:trPr>
          <w:trHeight w:val="390"/>
        </w:trPr>
        <w:tc>
          <w:tcPr>
            <w:tcW w:w="2376" w:type="dxa"/>
            <w:vMerge w:val="restart"/>
          </w:tcPr>
          <w:p w:rsidR="00C91166" w:rsidRPr="006F785C" w:rsidRDefault="00C91166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85C">
              <w:rPr>
                <w:rFonts w:ascii="Times New Roman" w:hAnsi="Times New Roman" w:cs="Times New Roman"/>
                <w:b/>
                <w:sz w:val="28"/>
                <w:szCs w:val="28"/>
              </w:rPr>
              <w:t>Общий размер средств учреждения либо предприятия, направляемых на реализацию объекта капитального строительства</w:t>
            </w:r>
          </w:p>
        </w:tc>
        <w:tc>
          <w:tcPr>
            <w:tcW w:w="1843" w:type="dxa"/>
          </w:tcPr>
          <w:p w:rsidR="00C91166" w:rsidRDefault="00C91166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66" w:rsidTr="00C91166">
        <w:trPr>
          <w:trHeight w:val="555"/>
        </w:trPr>
        <w:tc>
          <w:tcPr>
            <w:tcW w:w="2376" w:type="dxa"/>
            <w:vMerge/>
          </w:tcPr>
          <w:p w:rsidR="00C91166" w:rsidRPr="006F785C" w:rsidRDefault="00C91166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166" w:rsidRDefault="00C91166" w:rsidP="00C91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66" w:rsidTr="00C91166">
        <w:trPr>
          <w:trHeight w:val="525"/>
        </w:trPr>
        <w:tc>
          <w:tcPr>
            <w:tcW w:w="2376" w:type="dxa"/>
            <w:vMerge/>
          </w:tcPr>
          <w:p w:rsidR="00C91166" w:rsidRPr="006F785C" w:rsidRDefault="00C91166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166" w:rsidRDefault="00C91166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66" w:rsidTr="00C91166">
        <w:trPr>
          <w:trHeight w:val="615"/>
        </w:trPr>
        <w:tc>
          <w:tcPr>
            <w:tcW w:w="2376" w:type="dxa"/>
            <w:vMerge/>
          </w:tcPr>
          <w:p w:rsidR="00C91166" w:rsidRPr="006F785C" w:rsidRDefault="00C91166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166" w:rsidRDefault="00A95991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C91166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166" w:rsidTr="00C458DC">
        <w:trPr>
          <w:trHeight w:val="765"/>
        </w:trPr>
        <w:tc>
          <w:tcPr>
            <w:tcW w:w="2376" w:type="dxa"/>
            <w:vMerge/>
          </w:tcPr>
          <w:p w:rsidR="00C91166" w:rsidRPr="006F785C" w:rsidRDefault="00C91166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C91166" w:rsidRDefault="00C91166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78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C91166" w:rsidRDefault="00C9116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>Объем финансового обеспечения в графе «предшествующий период» отражается одной суммой без распределения по годам.</w:t>
      </w: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6628" w:rsidSect="0059354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40F" w:rsidRDefault="0030240F" w:rsidP="00593546">
      <w:pPr>
        <w:spacing w:after="0" w:line="240" w:lineRule="auto"/>
      </w:pPr>
      <w:r>
        <w:separator/>
      </w:r>
    </w:p>
  </w:endnote>
  <w:endnote w:type="continuationSeparator" w:id="0">
    <w:p w:rsidR="0030240F" w:rsidRDefault="0030240F" w:rsidP="005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40F" w:rsidRDefault="0030240F" w:rsidP="00593546">
      <w:pPr>
        <w:spacing w:after="0" w:line="240" w:lineRule="auto"/>
      </w:pPr>
      <w:r>
        <w:separator/>
      </w:r>
    </w:p>
  </w:footnote>
  <w:footnote w:type="continuationSeparator" w:id="0">
    <w:p w:rsidR="0030240F" w:rsidRDefault="0030240F" w:rsidP="00593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087310"/>
      <w:docPartObj>
        <w:docPartGallery w:val="Page Numbers (Top of Page)"/>
        <w:docPartUnique/>
      </w:docPartObj>
    </w:sdtPr>
    <w:sdtEndPr/>
    <w:sdtContent>
      <w:p w:rsidR="00C91166" w:rsidRDefault="00C91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9B">
          <w:rPr>
            <w:noProof/>
          </w:rPr>
          <w:t>2</w:t>
        </w:r>
        <w:r>
          <w:fldChar w:fldCharType="end"/>
        </w:r>
      </w:p>
    </w:sdtContent>
  </w:sdt>
  <w:p w:rsidR="00C91166" w:rsidRDefault="00C911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B"/>
    <w:rsid w:val="00060DE4"/>
    <w:rsid w:val="00073514"/>
    <w:rsid w:val="0008180B"/>
    <w:rsid w:val="000E1C4E"/>
    <w:rsid w:val="00115A69"/>
    <w:rsid w:val="00177B4C"/>
    <w:rsid w:val="0021338B"/>
    <w:rsid w:val="00243A2E"/>
    <w:rsid w:val="002B6562"/>
    <w:rsid w:val="0030240F"/>
    <w:rsid w:val="003878AB"/>
    <w:rsid w:val="003C5569"/>
    <w:rsid w:val="003E2195"/>
    <w:rsid w:val="004531F6"/>
    <w:rsid w:val="004B1F47"/>
    <w:rsid w:val="00523556"/>
    <w:rsid w:val="00586421"/>
    <w:rsid w:val="00593546"/>
    <w:rsid w:val="005E310C"/>
    <w:rsid w:val="00687E4B"/>
    <w:rsid w:val="006F785C"/>
    <w:rsid w:val="00752206"/>
    <w:rsid w:val="007F062B"/>
    <w:rsid w:val="00863086"/>
    <w:rsid w:val="00863640"/>
    <w:rsid w:val="008F1556"/>
    <w:rsid w:val="00906138"/>
    <w:rsid w:val="0098048F"/>
    <w:rsid w:val="009F08B1"/>
    <w:rsid w:val="00A10253"/>
    <w:rsid w:val="00A65D9B"/>
    <w:rsid w:val="00A813F6"/>
    <w:rsid w:val="00A95991"/>
    <w:rsid w:val="00AC271D"/>
    <w:rsid w:val="00B26759"/>
    <w:rsid w:val="00B43E9C"/>
    <w:rsid w:val="00B601E5"/>
    <w:rsid w:val="00B66628"/>
    <w:rsid w:val="00B8449E"/>
    <w:rsid w:val="00B94C35"/>
    <w:rsid w:val="00C33A24"/>
    <w:rsid w:val="00C458DC"/>
    <w:rsid w:val="00C90F2C"/>
    <w:rsid w:val="00C91166"/>
    <w:rsid w:val="00D30B97"/>
    <w:rsid w:val="00D414DF"/>
    <w:rsid w:val="00ED30EA"/>
    <w:rsid w:val="00F1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A069"/>
  <w15:docId w15:val="{E83659C6-03A9-4261-A843-96ADBEB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3546"/>
  </w:style>
  <w:style w:type="paragraph" w:styleId="a6">
    <w:name w:val="footer"/>
    <w:basedOn w:val="a"/>
    <w:link w:val="a7"/>
    <w:uiPriority w:val="99"/>
    <w:unhideWhenUsed/>
    <w:rsid w:val="0059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3546"/>
  </w:style>
  <w:style w:type="paragraph" w:styleId="a8">
    <w:name w:val="Balloon Text"/>
    <w:basedOn w:val="a"/>
    <w:link w:val="a9"/>
    <w:uiPriority w:val="99"/>
    <w:semiHidden/>
    <w:unhideWhenUsed/>
    <w:rsid w:val="00A6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5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071C-9DF7-4B7F-8639-129D0AF7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ANNA</cp:lastModifiedBy>
  <cp:revision>13</cp:revision>
  <cp:lastPrinted>2017-04-14T08:30:00Z</cp:lastPrinted>
  <dcterms:created xsi:type="dcterms:W3CDTF">2014-08-13T10:49:00Z</dcterms:created>
  <dcterms:modified xsi:type="dcterms:W3CDTF">2017-04-14T08:30:00Z</dcterms:modified>
</cp:coreProperties>
</file>